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520967" w14:textId="77777777" w:rsidR="000107BA" w:rsidRDefault="007F7783">
      <w:pPr>
        <w:spacing w:line="600" w:lineRule="exact"/>
        <w:jc w:val="center"/>
        <w:rPr>
          <w:rFonts w:ascii="方正小标宋_GBK" w:eastAsia="方正小标宋_GBK" w:hAnsi="Times New Roman"/>
          <w:sz w:val="44"/>
          <w:szCs w:val="44"/>
        </w:rPr>
      </w:pPr>
      <w:r>
        <w:rPr>
          <w:rFonts w:ascii="方正小标宋_GBK" w:eastAsia="方正小标宋_GBK" w:hAnsi="Times New Roman" w:hint="eastAsia"/>
          <w:sz w:val="44"/>
          <w:szCs w:val="44"/>
        </w:rPr>
        <w:t>重庆财经学院</w:t>
      </w:r>
    </w:p>
    <w:p w14:paraId="113F6FC4" w14:textId="77777777" w:rsidR="000107BA" w:rsidRDefault="007F7783">
      <w:pPr>
        <w:spacing w:line="600" w:lineRule="exact"/>
        <w:ind w:firstLineChars="400" w:firstLine="1760"/>
        <w:rPr>
          <w:rFonts w:ascii="方正小标宋_GBK" w:eastAsia="方正小标宋_GBK" w:hAnsi="Times New Roman"/>
          <w:sz w:val="44"/>
          <w:szCs w:val="44"/>
        </w:rPr>
      </w:pPr>
      <w:r>
        <w:rPr>
          <w:rFonts w:ascii="方正小标宋_GBK" w:eastAsia="方正小标宋_GBK" w:hAnsi="Times New Roman" w:hint="eastAsia"/>
          <w:sz w:val="44"/>
          <w:szCs w:val="44"/>
        </w:rPr>
        <w:t>学生国家助学贷款管理办法</w:t>
      </w:r>
    </w:p>
    <w:p w14:paraId="49AF6049" w14:textId="64E378F4" w:rsidR="000107BA" w:rsidRPr="002E30B4" w:rsidRDefault="00C22B6F" w:rsidP="002E30B4">
      <w:pPr>
        <w:spacing w:line="600" w:lineRule="exact"/>
        <w:ind w:firstLineChars="1100" w:firstLine="3080"/>
        <w:rPr>
          <w:rFonts w:ascii="方正小标宋_GBK" w:eastAsia="方正小标宋_GBK" w:hAnsi="方正仿宋_GBK" w:cs="方正仿宋_GBK"/>
          <w:sz w:val="28"/>
          <w:szCs w:val="28"/>
        </w:rPr>
      </w:pPr>
      <w:bookmarkStart w:id="0" w:name="_GoBack"/>
      <w:bookmarkEnd w:id="0"/>
      <w:r w:rsidRPr="002E30B4">
        <w:rPr>
          <w:rFonts w:ascii="方正小标宋_GBK" w:eastAsia="方正小标宋_GBK" w:hAnsi="方正仿宋_GBK" w:cs="方正仿宋_GBK" w:hint="eastAsia"/>
          <w:sz w:val="28"/>
          <w:szCs w:val="28"/>
        </w:rPr>
        <w:t>重财〔2021〕219号</w:t>
      </w:r>
    </w:p>
    <w:p w14:paraId="680D9F31"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为落实国家助学贷款工作，帮助家庭经济困难学生顺利完成学业，根据教育部、财政部、中国人民银行、银监会有关文件精神，结合学校实际，特制定本实施细则。</w:t>
      </w:r>
      <w:r>
        <w:rPr>
          <w:rFonts w:ascii="方正仿宋_GBK" w:eastAsia="方正仿宋_GBK" w:hAnsi="方正仿宋_GBK" w:cs="方正仿宋_GBK"/>
          <w:sz w:val="32"/>
          <w:szCs w:val="32"/>
        </w:rPr>
        <w:t xml:space="preserve"> </w:t>
      </w:r>
    </w:p>
    <w:p w14:paraId="6DA1105C" w14:textId="77777777" w:rsidR="000107BA" w:rsidRDefault="007F7783">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第一条</w:t>
      </w:r>
      <w:r>
        <w:rPr>
          <w:rFonts w:ascii="方正仿宋_GBK" w:eastAsia="方正仿宋_GBK" w:hAnsi="方正仿宋_GBK" w:cs="方正仿宋_GBK"/>
          <w:b/>
          <w:sz w:val="32"/>
          <w:szCs w:val="32"/>
        </w:rPr>
        <w:t xml:space="preserve"> </w:t>
      </w:r>
      <w:r>
        <w:rPr>
          <w:rFonts w:ascii="方正仿宋_GBK" w:eastAsia="方正仿宋_GBK" w:hAnsi="方正仿宋_GBK" w:cs="方正仿宋_GBK" w:hint="eastAsia"/>
          <w:sz w:val="32"/>
          <w:szCs w:val="32"/>
        </w:rPr>
        <w:t>国家助学贷款是由政府主导，金融机构向高校家庭经济困难学生提供的信用助学贷款，帮助解决在校期间的学习和生活费用。按照</w:t>
      </w:r>
      <w:proofErr w:type="gramStart"/>
      <w:r>
        <w:rPr>
          <w:rFonts w:ascii="方正仿宋_GBK" w:eastAsia="方正仿宋_GBK" w:hAnsi="方正仿宋_GBK" w:cs="方正仿宋_GBK" w:hint="eastAsia"/>
          <w:sz w:val="32"/>
          <w:szCs w:val="32"/>
        </w:rPr>
        <w:t>学生申办</w:t>
      </w:r>
      <w:proofErr w:type="gramEnd"/>
      <w:r>
        <w:rPr>
          <w:rFonts w:ascii="方正仿宋_GBK" w:eastAsia="方正仿宋_GBK" w:hAnsi="方正仿宋_GBK" w:cs="方正仿宋_GBK" w:hint="eastAsia"/>
          <w:sz w:val="32"/>
          <w:szCs w:val="32"/>
        </w:rPr>
        <w:t>地点及工作流程不同，国家助学贷款分为生源地信用助学贷款与校园地国家助学贷款两种类型。</w:t>
      </w:r>
      <w:r>
        <w:rPr>
          <w:rFonts w:ascii="方正仿宋_GBK" w:eastAsia="方正仿宋_GBK" w:hAnsi="方正仿宋_GBK" w:cs="方正仿宋_GBK"/>
          <w:sz w:val="32"/>
          <w:szCs w:val="32"/>
        </w:rPr>
        <w:t xml:space="preserve"> </w:t>
      </w:r>
    </w:p>
    <w:p w14:paraId="56FD9966" w14:textId="77777777" w:rsidR="000107BA" w:rsidRDefault="007F7783">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第二条</w:t>
      </w:r>
      <w:r>
        <w:rPr>
          <w:rFonts w:ascii="方正仿宋_GBK" w:eastAsia="方正仿宋_GBK" w:hAnsi="方正仿宋_GBK" w:cs="方正仿宋_GBK"/>
          <w:b/>
          <w:sz w:val="32"/>
          <w:szCs w:val="32"/>
        </w:rPr>
        <w:t xml:space="preserve"> </w:t>
      </w:r>
      <w:r>
        <w:rPr>
          <w:rFonts w:ascii="方正仿宋_GBK" w:eastAsia="方正仿宋_GBK" w:hAnsi="方正仿宋_GBK" w:cs="方正仿宋_GBK" w:hint="eastAsia"/>
          <w:sz w:val="32"/>
          <w:szCs w:val="32"/>
        </w:rPr>
        <w:t>学校家庭经济困难的全日制本科在校生可申请国家助学贷款，但只能选择生源地信用助学贷款或校园地国家助学贷款其中一种办理。</w:t>
      </w:r>
      <w:r>
        <w:rPr>
          <w:rFonts w:ascii="方正仿宋_GBK" w:eastAsia="方正仿宋_GBK" w:hAnsi="方正仿宋_GBK" w:cs="方正仿宋_GBK"/>
          <w:sz w:val="32"/>
          <w:szCs w:val="32"/>
        </w:rPr>
        <w:t xml:space="preserve"> </w:t>
      </w:r>
    </w:p>
    <w:p w14:paraId="59F2C12F" w14:textId="77777777" w:rsidR="000107BA" w:rsidRDefault="007F7783">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第三条</w:t>
      </w:r>
      <w:r>
        <w:rPr>
          <w:rFonts w:ascii="方正仿宋_GBK" w:eastAsia="方正仿宋_GBK" w:hAnsi="方正仿宋_GBK" w:cs="方正仿宋_GBK"/>
          <w:b/>
          <w:sz w:val="32"/>
          <w:szCs w:val="32"/>
        </w:rPr>
        <w:t xml:space="preserve"> </w:t>
      </w:r>
      <w:r>
        <w:rPr>
          <w:rFonts w:ascii="方正仿宋_GBK" w:eastAsia="方正仿宋_GBK" w:hAnsi="方正仿宋_GBK" w:cs="方正仿宋_GBK" w:hint="eastAsia"/>
          <w:sz w:val="32"/>
          <w:szCs w:val="32"/>
        </w:rPr>
        <w:t>生源地信用助学贷款办理流程</w:t>
      </w:r>
      <w:r>
        <w:rPr>
          <w:rFonts w:ascii="方正仿宋_GBK" w:eastAsia="方正仿宋_GBK" w:hAnsi="方正仿宋_GBK" w:cs="方正仿宋_GBK"/>
          <w:sz w:val="32"/>
          <w:szCs w:val="32"/>
        </w:rPr>
        <w:t xml:space="preserve"> </w:t>
      </w:r>
    </w:p>
    <w:p w14:paraId="50EA0DD3"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（一）</w:t>
      </w:r>
      <w:r>
        <w:rPr>
          <w:rFonts w:ascii="方正楷体_GBK" w:eastAsia="方正楷体_GBK" w:hAnsi="方正仿宋_GBK" w:cs="方正仿宋_GBK" w:hint="eastAsia"/>
          <w:sz w:val="32"/>
          <w:szCs w:val="32"/>
        </w:rPr>
        <w:t>生源地信用助学贷款申请条件</w:t>
      </w:r>
      <w:r>
        <w:rPr>
          <w:rFonts w:ascii="方正仿宋_GBK" w:eastAsia="方正仿宋_GBK" w:hAnsi="方正仿宋_GBK" w:cs="方正仿宋_GBK"/>
          <w:sz w:val="32"/>
          <w:szCs w:val="32"/>
        </w:rPr>
        <w:t xml:space="preserve"> </w:t>
      </w:r>
    </w:p>
    <w:p w14:paraId="3E214B1E"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1. </w:t>
      </w:r>
      <w:r>
        <w:rPr>
          <w:rFonts w:ascii="方正仿宋_GBK" w:eastAsia="方正仿宋_GBK" w:hAnsi="方正仿宋_GBK" w:cs="方正仿宋_GBK" w:hint="eastAsia"/>
          <w:sz w:val="32"/>
          <w:szCs w:val="32"/>
        </w:rPr>
        <w:t>具有中华人民共和国国籍；</w:t>
      </w:r>
      <w:r>
        <w:rPr>
          <w:rFonts w:ascii="方正仿宋_GBK" w:eastAsia="方正仿宋_GBK" w:hAnsi="方正仿宋_GBK" w:cs="方正仿宋_GBK"/>
          <w:sz w:val="32"/>
          <w:szCs w:val="32"/>
        </w:rPr>
        <w:t xml:space="preserve"> </w:t>
      </w:r>
    </w:p>
    <w:p w14:paraId="1E4B9438"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2. </w:t>
      </w:r>
      <w:r>
        <w:rPr>
          <w:rFonts w:ascii="方正仿宋_GBK" w:eastAsia="方正仿宋_GBK" w:hAnsi="方正仿宋_GBK" w:cs="方正仿宋_GBK" w:hint="eastAsia"/>
          <w:sz w:val="32"/>
          <w:szCs w:val="32"/>
        </w:rPr>
        <w:t>诚实守信，遵纪守法；</w:t>
      </w:r>
      <w:r>
        <w:rPr>
          <w:rFonts w:ascii="方正仿宋_GBK" w:eastAsia="方正仿宋_GBK" w:hAnsi="方正仿宋_GBK" w:cs="方正仿宋_GBK"/>
          <w:sz w:val="32"/>
          <w:szCs w:val="32"/>
        </w:rPr>
        <w:t xml:space="preserve"> </w:t>
      </w:r>
    </w:p>
    <w:p w14:paraId="5481E569"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3. </w:t>
      </w:r>
      <w:r>
        <w:rPr>
          <w:rFonts w:ascii="方正仿宋_GBK" w:eastAsia="方正仿宋_GBK" w:hAnsi="方正仿宋_GBK" w:cs="方正仿宋_GBK" w:hint="eastAsia"/>
          <w:sz w:val="32"/>
          <w:szCs w:val="32"/>
        </w:rPr>
        <w:t>学生本人入学前户籍、其父母（或其他法定监护人）户籍均在本县（市、区）；</w:t>
      </w:r>
      <w:r>
        <w:rPr>
          <w:rFonts w:ascii="方正仿宋_GBK" w:eastAsia="方正仿宋_GBK" w:hAnsi="方正仿宋_GBK" w:cs="方正仿宋_GBK"/>
          <w:sz w:val="32"/>
          <w:szCs w:val="32"/>
        </w:rPr>
        <w:t xml:space="preserve"> </w:t>
      </w:r>
    </w:p>
    <w:p w14:paraId="164AC869"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4. </w:t>
      </w:r>
      <w:r>
        <w:rPr>
          <w:rFonts w:ascii="方正仿宋_GBK" w:eastAsia="方正仿宋_GBK" w:hAnsi="方正仿宋_GBK" w:cs="方正仿宋_GBK" w:hint="eastAsia"/>
          <w:sz w:val="32"/>
          <w:szCs w:val="32"/>
        </w:rPr>
        <w:t>家庭经济困难，所能获得的收入不足以支付在校期间完成学业所需的基本费用；</w:t>
      </w:r>
      <w:r>
        <w:rPr>
          <w:rFonts w:ascii="方正仿宋_GBK" w:eastAsia="方正仿宋_GBK" w:hAnsi="方正仿宋_GBK" w:cs="方正仿宋_GBK"/>
          <w:sz w:val="32"/>
          <w:szCs w:val="32"/>
        </w:rPr>
        <w:t xml:space="preserve"> </w:t>
      </w:r>
    </w:p>
    <w:p w14:paraId="4DF720C3"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lastRenderedPageBreak/>
        <w:t xml:space="preserve">5. </w:t>
      </w:r>
      <w:r>
        <w:rPr>
          <w:rFonts w:ascii="方正仿宋_GBK" w:eastAsia="方正仿宋_GBK" w:hAnsi="方正仿宋_GBK" w:cs="方正仿宋_GBK" w:hint="eastAsia"/>
          <w:sz w:val="32"/>
          <w:szCs w:val="32"/>
        </w:rPr>
        <w:t>贷款学生家庭无不良信用记录。</w:t>
      </w:r>
      <w:r>
        <w:rPr>
          <w:rFonts w:ascii="方正仿宋_GBK" w:eastAsia="方正仿宋_GBK" w:hAnsi="方正仿宋_GBK" w:cs="方正仿宋_GBK"/>
          <w:sz w:val="32"/>
          <w:szCs w:val="32"/>
        </w:rPr>
        <w:t xml:space="preserve"> </w:t>
      </w:r>
    </w:p>
    <w:p w14:paraId="1CB0B0A9" w14:textId="77777777" w:rsidR="000107BA" w:rsidRDefault="007F7783">
      <w:pPr>
        <w:spacing w:line="600" w:lineRule="exact"/>
        <w:ind w:firstLineChars="100" w:firstLine="32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 xml:space="preserve">（二）生源地信用助学贷款申请程序 </w:t>
      </w:r>
    </w:p>
    <w:p w14:paraId="4175F260"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1. </w:t>
      </w:r>
      <w:r>
        <w:rPr>
          <w:rFonts w:ascii="方正仿宋_GBK" w:eastAsia="方正仿宋_GBK" w:hAnsi="方正仿宋_GBK" w:cs="方正仿宋_GBK" w:hint="eastAsia"/>
          <w:sz w:val="32"/>
          <w:szCs w:val="32"/>
        </w:rPr>
        <w:t>在新学年开始前，学生向其家庭户籍所在县（市、区）的学生资助管理机构申请办理（部分地区直接到相关金融机构申请）提出贷款申请，填写贷款申请表，生源地信用助学贷款的申请、审批与发放，以生源地学生资助管理机构和金融机构的规定为准。学生和家长为共同借款人，共同承担还款责任。具体流程可登陆国家开发银行网页</w:t>
      </w:r>
      <w:r>
        <w:rPr>
          <w:rFonts w:ascii="TIME NEW ROME _GBK" w:eastAsia="方正仿宋_GBK" w:hAnsi="TIME NEW ROME _GBK" w:cs="方正仿宋_GBK"/>
          <w:sz w:val="32"/>
          <w:szCs w:val="32"/>
        </w:rPr>
        <w:t>http://www.cdb.com.cn/web/</w:t>
      </w:r>
      <w:r>
        <w:rPr>
          <w:rFonts w:ascii="方正仿宋_GBK" w:eastAsia="方正仿宋_GBK" w:hAnsi="方正仿宋_GBK" w:cs="方正仿宋_GBK" w:hint="eastAsia"/>
          <w:sz w:val="32"/>
          <w:szCs w:val="32"/>
        </w:rPr>
        <w:t>查看详情。</w:t>
      </w:r>
      <w:r>
        <w:rPr>
          <w:rFonts w:ascii="方正仿宋_GBK" w:eastAsia="方正仿宋_GBK" w:hAnsi="方正仿宋_GBK" w:cs="方正仿宋_GBK"/>
          <w:sz w:val="32"/>
          <w:szCs w:val="32"/>
        </w:rPr>
        <w:t xml:space="preserve"> </w:t>
      </w:r>
    </w:p>
    <w:p w14:paraId="64E02271"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2. </w:t>
      </w:r>
      <w:r>
        <w:rPr>
          <w:rFonts w:ascii="方正仿宋_GBK" w:eastAsia="方正仿宋_GBK" w:hAnsi="方正仿宋_GBK" w:cs="方正仿宋_GBK" w:hint="eastAsia"/>
          <w:sz w:val="32"/>
          <w:szCs w:val="32"/>
        </w:rPr>
        <w:t>学生在生源地办理</w:t>
      </w:r>
      <w:proofErr w:type="gramStart"/>
      <w:r>
        <w:rPr>
          <w:rFonts w:ascii="方正仿宋_GBK" w:eastAsia="方正仿宋_GBK" w:hAnsi="方正仿宋_GBK" w:cs="方正仿宋_GBK" w:hint="eastAsia"/>
          <w:sz w:val="32"/>
          <w:szCs w:val="32"/>
        </w:rPr>
        <w:t>完贷款</w:t>
      </w:r>
      <w:proofErr w:type="gramEnd"/>
      <w:r>
        <w:rPr>
          <w:rFonts w:ascii="方正仿宋_GBK" w:eastAsia="方正仿宋_GBK" w:hAnsi="方正仿宋_GBK" w:cs="方正仿宋_GBK" w:hint="eastAsia"/>
          <w:sz w:val="32"/>
          <w:szCs w:val="32"/>
        </w:rPr>
        <w:t>的相关手续后，需于每学年开学报到时，将生源地信用助学贷款受理证明反馈给学院，学院汇总后统一报学生工作部资助管理中心，学校统一对学生的贷款信息进行回执处理。无回执证明的，不予放款。</w:t>
      </w:r>
      <w:r>
        <w:rPr>
          <w:rFonts w:ascii="方正仿宋_GBK" w:eastAsia="方正仿宋_GBK" w:hAnsi="方正仿宋_GBK" w:cs="方正仿宋_GBK"/>
          <w:sz w:val="32"/>
          <w:szCs w:val="32"/>
        </w:rPr>
        <w:t xml:space="preserve"> </w:t>
      </w:r>
    </w:p>
    <w:p w14:paraId="05963387"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 xml:space="preserve">（三）生源地信用助学贷款申请额度及利息 </w:t>
      </w:r>
    </w:p>
    <w:p w14:paraId="6E4379CA"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学生每学年申请的贷款金额原则上不超过</w:t>
      </w:r>
      <w:r>
        <w:rPr>
          <w:rFonts w:ascii="TIME NEW ROME _GBK" w:eastAsia="方正仿宋_GBK" w:hAnsi="TIME NEW ROME _GBK" w:cs="方正仿宋_GBK"/>
          <w:sz w:val="32"/>
          <w:szCs w:val="32"/>
        </w:rPr>
        <w:t>8000</w:t>
      </w:r>
      <w:r>
        <w:rPr>
          <w:rFonts w:ascii="方正仿宋_GBK" w:eastAsia="方正仿宋_GBK" w:hAnsi="方正仿宋_GBK" w:cs="方正仿宋_GBK" w:hint="eastAsia"/>
          <w:sz w:val="32"/>
          <w:szCs w:val="32"/>
        </w:rPr>
        <w:t>元。生源地信用助学贷款利率执行中国人民银行同期公布的同档次基准利率，</w:t>
      </w:r>
      <w:proofErr w:type="gramStart"/>
      <w:r>
        <w:rPr>
          <w:rFonts w:ascii="方正仿宋_GBK" w:eastAsia="方正仿宋_GBK" w:hAnsi="方正仿宋_GBK" w:cs="方正仿宋_GBK" w:hint="eastAsia"/>
          <w:sz w:val="32"/>
          <w:szCs w:val="32"/>
        </w:rPr>
        <w:t>不</w:t>
      </w:r>
      <w:proofErr w:type="gramEnd"/>
      <w:r>
        <w:rPr>
          <w:rFonts w:ascii="方正仿宋_GBK" w:eastAsia="方正仿宋_GBK" w:hAnsi="方正仿宋_GBK" w:cs="方正仿宋_GBK" w:hint="eastAsia"/>
          <w:sz w:val="32"/>
          <w:szCs w:val="32"/>
        </w:rPr>
        <w:t>上浮、不计复利。学生在校期间的利息由财政全部补贴，毕业后的利息由学生和家长（或其他法定监护人）共同负担。</w:t>
      </w:r>
      <w:r>
        <w:rPr>
          <w:rFonts w:ascii="方正仿宋_GBK" w:eastAsia="方正仿宋_GBK" w:hAnsi="方正仿宋_GBK" w:cs="方正仿宋_GBK"/>
          <w:sz w:val="32"/>
          <w:szCs w:val="32"/>
        </w:rPr>
        <w:t xml:space="preserve"> </w:t>
      </w:r>
    </w:p>
    <w:p w14:paraId="2DA4199E"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 xml:space="preserve">（四）生源地信用助学贷款的还款 </w:t>
      </w:r>
    </w:p>
    <w:p w14:paraId="0B779725"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还款可登陆国家开发银行助学贷款信息网</w:t>
      </w:r>
      <w:r>
        <w:rPr>
          <w:rFonts w:ascii="TIME NEW ROME _GBK" w:eastAsia="方正仿宋_GBK" w:hAnsi="TIME NEW ROME _GBK" w:cs="方正仿宋_GBK"/>
          <w:sz w:val="32"/>
          <w:szCs w:val="32"/>
        </w:rPr>
        <w:t xml:space="preserve">http://www.csls.cdb.com.cn </w:t>
      </w:r>
      <w:r>
        <w:rPr>
          <w:rFonts w:ascii="方正仿宋_GBK" w:eastAsia="方正仿宋_GBK" w:hAnsi="方正仿宋_GBK" w:cs="方正仿宋_GBK" w:hint="eastAsia"/>
          <w:sz w:val="32"/>
          <w:szCs w:val="32"/>
        </w:rPr>
        <w:t>查看详情并按规定还款。</w:t>
      </w:r>
      <w:r>
        <w:rPr>
          <w:rFonts w:ascii="方正仿宋_GBK" w:eastAsia="方正仿宋_GBK" w:hAnsi="方正仿宋_GBK" w:cs="方正仿宋_GBK"/>
          <w:sz w:val="32"/>
          <w:szCs w:val="32"/>
        </w:rPr>
        <w:t xml:space="preserve"> </w:t>
      </w:r>
    </w:p>
    <w:p w14:paraId="05EE2AA1"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1. </w:t>
      </w:r>
      <w:r>
        <w:rPr>
          <w:rFonts w:ascii="方正仿宋_GBK" w:eastAsia="方正仿宋_GBK" w:hAnsi="方正仿宋_GBK" w:cs="方正仿宋_GBK" w:hint="eastAsia"/>
          <w:sz w:val="32"/>
          <w:szCs w:val="32"/>
        </w:rPr>
        <w:t>贷款确认。毕业生在离校前，必须在国家开发银行助学</w:t>
      </w:r>
      <w:r>
        <w:rPr>
          <w:rFonts w:ascii="方正仿宋_GBK" w:eastAsia="方正仿宋_GBK" w:hAnsi="方正仿宋_GBK" w:cs="方正仿宋_GBK" w:hint="eastAsia"/>
          <w:sz w:val="32"/>
          <w:szCs w:val="32"/>
        </w:rPr>
        <w:lastRenderedPageBreak/>
        <w:t>贷款信息网进行毕业确认。完成贷款毕业确认手续后，学校方可为其办理毕业离校手续；</w:t>
      </w:r>
      <w:r>
        <w:rPr>
          <w:rFonts w:ascii="方正仿宋_GBK" w:eastAsia="方正仿宋_GBK" w:hAnsi="方正仿宋_GBK" w:cs="方正仿宋_GBK"/>
          <w:sz w:val="32"/>
          <w:szCs w:val="32"/>
        </w:rPr>
        <w:t xml:space="preserve"> </w:t>
      </w:r>
    </w:p>
    <w:p w14:paraId="1CE62135"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2. </w:t>
      </w:r>
      <w:r>
        <w:rPr>
          <w:rFonts w:ascii="方正仿宋_GBK" w:eastAsia="方正仿宋_GBK" w:hAnsi="方正仿宋_GBK" w:cs="方正仿宋_GBK" w:hint="eastAsia"/>
          <w:sz w:val="32"/>
          <w:szCs w:val="32"/>
        </w:rPr>
        <w:t>还款期限。生源地信用助学贷款期限原则上按全日制本科学制加</w:t>
      </w:r>
      <w:r>
        <w:rPr>
          <w:rFonts w:ascii="TIME NEW ROME _GBK" w:eastAsia="方正仿宋_GBK" w:hAnsi="TIME NEW ROME _GBK" w:cs="方正仿宋_GBK" w:hint="eastAsia"/>
          <w:sz w:val="32"/>
          <w:szCs w:val="32"/>
        </w:rPr>
        <w:t>15</w:t>
      </w:r>
      <w:r>
        <w:rPr>
          <w:rFonts w:ascii="方正仿宋_GBK" w:eastAsia="方正仿宋_GBK" w:hAnsi="方正仿宋_GBK" w:cs="方正仿宋_GBK" w:hint="eastAsia"/>
          <w:sz w:val="32"/>
          <w:szCs w:val="32"/>
        </w:rPr>
        <w:t>年确定，最长不超过</w:t>
      </w:r>
      <w:r>
        <w:rPr>
          <w:rFonts w:ascii="TIME NEW ROME _GBK" w:eastAsia="方正仿宋_GBK" w:hAnsi="TIME NEW ROME _GBK" w:cs="方正仿宋_GBK" w:hint="eastAsia"/>
          <w:sz w:val="32"/>
          <w:szCs w:val="32"/>
        </w:rPr>
        <w:t>22</w:t>
      </w:r>
      <w:r>
        <w:rPr>
          <w:rFonts w:ascii="方正仿宋_GBK" w:eastAsia="方正仿宋_GBK" w:hAnsi="方正仿宋_GBK" w:cs="方正仿宋_GBK" w:hint="eastAsia"/>
          <w:sz w:val="32"/>
          <w:szCs w:val="32"/>
        </w:rPr>
        <w:t>年；</w:t>
      </w:r>
      <w:r>
        <w:rPr>
          <w:rFonts w:ascii="方正仿宋_GBK" w:eastAsia="方正仿宋_GBK" w:hAnsi="方正仿宋_GBK" w:cs="方正仿宋_GBK"/>
          <w:sz w:val="32"/>
          <w:szCs w:val="32"/>
        </w:rPr>
        <w:t xml:space="preserve"> </w:t>
      </w:r>
    </w:p>
    <w:p w14:paraId="4394A301"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3. </w:t>
      </w:r>
      <w:r>
        <w:rPr>
          <w:rFonts w:ascii="方正仿宋_GBK" w:eastAsia="方正仿宋_GBK" w:hAnsi="方正仿宋_GBK" w:cs="方正仿宋_GBK" w:hint="eastAsia"/>
          <w:sz w:val="32"/>
          <w:szCs w:val="32"/>
        </w:rPr>
        <w:t>还款日期。自毕业当年起，每年还款日期为</w:t>
      </w:r>
      <w:r>
        <w:rPr>
          <w:rFonts w:ascii="TIME NEW ROME _GBK" w:eastAsia="方正仿宋_GBK" w:hAnsi="TIME NEW ROME _GBK" w:cs="方正仿宋_GBK"/>
          <w:sz w:val="32"/>
          <w:szCs w:val="32"/>
        </w:rPr>
        <w:t>12</w:t>
      </w:r>
      <w:r>
        <w:rPr>
          <w:rFonts w:ascii="方正仿宋_GBK" w:eastAsia="方正仿宋_GBK" w:hAnsi="方正仿宋_GBK" w:cs="方正仿宋_GBK" w:hint="eastAsia"/>
          <w:sz w:val="32"/>
          <w:szCs w:val="32"/>
        </w:rPr>
        <w:t>月</w:t>
      </w:r>
      <w:r>
        <w:rPr>
          <w:rFonts w:ascii="TIME NEW ROME _GBK" w:eastAsia="方正仿宋_GBK" w:hAnsi="TIME NEW ROME _GBK" w:cs="方正仿宋_GBK"/>
          <w:sz w:val="32"/>
          <w:szCs w:val="32"/>
        </w:rPr>
        <w:t>20</w:t>
      </w:r>
      <w:r>
        <w:rPr>
          <w:rFonts w:ascii="方正仿宋_GBK" w:eastAsia="方正仿宋_GBK" w:hAnsi="方正仿宋_GBK" w:cs="方正仿宋_GBK" w:hint="eastAsia"/>
          <w:sz w:val="32"/>
          <w:szCs w:val="32"/>
        </w:rPr>
        <w:t>日，学生登录国家开发银行助学贷款信息网学生在线服务系统查看还款计划及还款</w:t>
      </w:r>
      <w:proofErr w:type="gramStart"/>
      <w:r>
        <w:rPr>
          <w:rFonts w:ascii="方正仿宋_GBK" w:eastAsia="方正仿宋_GBK" w:hAnsi="方正仿宋_GBK" w:cs="方正仿宋_GBK" w:hint="eastAsia"/>
          <w:sz w:val="32"/>
          <w:szCs w:val="32"/>
        </w:rPr>
        <w:t>帐户</w:t>
      </w:r>
      <w:proofErr w:type="gramEnd"/>
      <w:r>
        <w:rPr>
          <w:rFonts w:ascii="方正仿宋_GBK" w:eastAsia="方正仿宋_GBK" w:hAnsi="方正仿宋_GBK" w:cs="方正仿宋_GBK" w:hint="eastAsia"/>
          <w:sz w:val="32"/>
          <w:szCs w:val="32"/>
        </w:rPr>
        <w:t>，按期足额存入还款</w:t>
      </w:r>
      <w:proofErr w:type="gramStart"/>
      <w:r>
        <w:rPr>
          <w:rFonts w:ascii="方正仿宋_GBK" w:eastAsia="方正仿宋_GBK" w:hAnsi="方正仿宋_GBK" w:cs="方正仿宋_GBK" w:hint="eastAsia"/>
          <w:sz w:val="32"/>
          <w:szCs w:val="32"/>
        </w:rPr>
        <w:t>帐户</w:t>
      </w:r>
      <w:proofErr w:type="gramEnd"/>
      <w:r>
        <w:rPr>
          <w:rFonts w:ascii="方正仿宋_GBK" w:eastAsia="方正仿宋_GBK" w:hAnsi="方正仿宋_GBK" w:cs="方正仿宋_GBK" w:hint="eastAsia"/>
          <w:sz w:val="32"/>
          <w:szCs w:val="32"/>
        </w:rPr>
        <w:t>。若需提前偿还贷款，学生可于每月</w:t>
      </w:r>
      <w:r>
        <w:rPr>
          <w:rFonts w:ascii="TIME NEW ROME _GBK" w:eastAsia="方正仿宋_GBK" w:hAnsi="TIME NEW ROME _GBK" w:cs="方正仿宋_GBK"/>
          <w:sz w:val="32"/>
          <w:szCs w:val="32"/>
        </w:rPr>
        <w:t>10</w:t>
      </w:r>
      <w:r>
        <w:rPr>
          <w:rFonts w:ascii="方正仿宋_GBK" w:eastAsia="方正仿宋_GBK" w:hAnsi="方正仿宋_GBK" w:cs="方正仿宋_GBK" w:hint="eastAsia"/>
          <w:sz w:val="32"/>
          <w:szCs w:val="32"/>
        </w:rPr>
        <w:t>日前（除</w:t>
      </w:r>
      <w:r>
        <w:rPr>
          <w:rFonts w:ascii="TIME NEW ROME _GBK" w:eastAsia="方正仿宋_GBK" w:hAnsi="TIME NEW ROME _GBK" w:cs="方正仿宋_GBK"/>
          <w:sz w:val="32"/>
          <w:szCs w:val="32"/>
        </w:rPr>
        <w:t>11</w:t>
      </w:r>
      <w:r>
        <w:rPr>
          <w:rFonts w:ascii="方正仿宋_GBK" w:eastAsia="方正仿宋_GBK" w:hAnsi="方正仿宋_GBK" w:cs="方正仿宋_GBK" w:hint="eastAsia"/>
          <w:sz w:val="32"/>
          <w:szCs w:val="32"/>
        </w:rPr>
        <w:t>月外）在学生在线服务系统中提交申请，在</w:t>
      </w:r>
      <w:r>
        <w:rPr>
          <w:rFonts w:ascii="TIME NEW ROME _GBK" w:eastAsia="方正仿宋_GBK" w:hAnsi="TIME NEW ROME _GBK" w:cs="方正仿宋_GBK"/>
          <w:sz w:val="32"/>
          <w:szCs w:val="32"/>
        </w:rPr>
        <w:t>20</w:t>
      </w:r>
      <w:r>
        <w:rPr>
          <w:rFonts w:ascii="TIME NEW ROME _GBK" w:eastAsia="方正仿宋_GBK" w:hAnsi="TIME NEW ROME _GBK" w:cs="方正仿宋_GBK" w:hint="eastAsia"/>
          <w:sz w:val="32"/>
          <w:szCs w:val="32"/>
        </w:rPr>
        <w:t>日</w:t>
      </w:r>
      <w:r>
        <w:rPr>
          <w:rFonts w:ascii="方正仿宋_GBK" w:eastAsia="方正仿宋_GBK" w:hAnsi="方正仿宋_GBK" w:cs="方正仿宋_GBK" w:hint="eastAsia"/>
          <w:sz w:val="32"/>
          <w:szCs w:val="32"/>
        </w:rPr>
        <w:t>前将钱存到还款账户中，即可完成还款。</w:t>
      </w:r>
      <w:r>
        <w:rPr>
          <w:rFonts w:ascii="方正仿宋_GBK" w:eastAsia="方正仿宋_GBK" w:hAnsi="方正仿宋_GBK" w:cs="方正仿宋_GBK"/>
          <w:sz w:val="32"/>
          <w:szCs w:val="32"/>
        </w:rPr>
        <w:t xml:space="preserve"> </w:t>
      </w:r>
    </w:p>
    <w:p w14:paraId="383E3268"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4. </w:t>
      </w:r>
      <w:r>
        <w:rPr>
          <w:rFonts w:ascii="方正仿宋_GBK" w:eastAsia="方正仿宋_GBK" w:hAnsi="方正仿宋_GBK" w:cs="方正仿宋_GBK" w:hint="eastAsia"/>
          <w:sz w:val="32"/>
          <w:szCs w:val="32"/>
        </w:rPr>
        <w:t>还本宽限期。学生在校及毕业后</w:t>
      </w:r>
      <w:r>
        <w:rPr>
          <w:rFonts w:ascii="TIME NEW ROME _GBK" w:eastAsia="方正仿宋_GBK" w:hAnsi="TIME NEW ROME _GBK" w:cs="方正仿宋_GBK" w:hint="eastAsia"/>
          <w:sz w:val="32"/>
          <w:szCs w:val="32"/>
        </w:rPr>
        <w:t>5</w:t>
      </w:r>
      <w:r>
        <w:rPr>
          <w:rFonts w:ascii="方正仿宋_GBK" w:eastAsia="方正仿宋_GBK" w:hAnsi="方正仿宋_GBK" w:cs="方正仿宋_GBK" w:hint="eastAsia"/>
          <w:sz w:val="32"/>
          <w:szCs w:val="32"/>
        </w:rPr>
        <w:t>年期间为还本宽限期，宽限期后由学生和家长</w:t>
      </w:r>
      <w:r>
        <w:rPr>
          <w:rFonts w:ascii="方正仿宋_GBK" w:eastAsia="方正仿宋_GBK" w:hAnsi="方正仿宋_GBK" w:cs="方正仿宋_GBK"/>
          <w:sz w:val="32"/>
          <w:szCs w:val="32"/>
        </w:rPr>
        <w:t>(</w:t>
      </w:r>
      <w:r>
        <w:rPr>
          <w:rFonts w:ascii="方正仿宋_GBK" w:eastAsia="方正仿宋_GBK" w:hAnsi="方正仿宋_GBK" w:cs="方正仿宋_GBK" w:hint="eastAsia"/>
          <w:sz w:val="32"/>
          <w:szCs w:val="32"/>
        </w:rPr>
        <w:t>或其他法定监护人</w:t>
      </w:r>
      <w:r>
        <w:rPr>
          <w:rFonts w:ascii="方正仿宋_GBK" w:eastAsia="方正仿宋_GBK" w:hAnsi="方正仿宋_GBK" w:cs="方正仿宋_GBK"/>
          <w:sz w:val="32"/>
          <w:szCs w:val="32"/>
        </w:rPr>
        <w:t>)</w:t>
      </w:r>
      <w:r>
        <w:rPr>
          <w:rFonts w:ascii="方正仿宋_GBK" w:eastAsia="方正仿宋_GBK" w:hAnsi="方正仿宋_GBK" w:cs="方正仿宋_GBK" w:hint="eastAsia"/>
          <w:sz w:val="32"/>
          <w:szCs w:val="32"/>
        </w:rPr>
        <w:t>按借款合同约定，按年度分期偿还贷款本息。自</w:t>
      </w:r>
      <w:r>
        <w:rPr>
          <w:rFonts w:ascii="TIME NEW ROME _GBK" w:eastAsia="方正仿宋_GBK" w:hAnsi="TIME NEW ROME _GBK" w:cs="方正仿宋_GBK" w:hint="eastAsia"/>
          <w:sz w:val="32"/>
          <w:szCs w:val="32"/>
        </w:rPr>
        <w:t>2020</w:t>
      </w:r>
      <w:r>
        <w:rPr>
          <w:rFonts w:ascii="方正仿宋_GBK" w:eastAsia="方正仿宋_GBK" w:hAnsi="方正仿宋_GBK" w:cs="方正仿宋_GBK" w:hint="eastAsia"/>
          <w:sz w:val="32"/>
          <w:szCs w:val="32"/>
        </w:rPr>
        <w:t>年</w:t>
      </w:r>
      <w:r>
        <w:rPr>
          <w:rFonts w:ascii="TIME NEW ROME _GBK" w:eastAsia="方正仿宋_GBK" w:hAnsi="TIME NEW ROME _GBK" w:cs="方正仿宋_GBK" w:hint="eastAsia"/>
          <w:sz w:val="32"/>
          <w:szCs w:val="32"/>
        </w:rPr>
        <w:t>1</w:t>
      </w:r>
      <w:r>
        <w:rPr>
          <w:rFonts w:ascii="方正仿宋_GBK" w:eastAsia="方正仿宋_GBK" w:hAnsi="方正仿宋_GBK" w:cs="方正仿宋_GBK" w:hint="eastAsia"/>
          <w:sz w:val="32"/>
          <w:szCs w:val="32"/>
        </w:rPr>
        <w:t>月</w:t>
      </w:r>
      <w:r>
        <w:rPr>
          <w:rFonts w:ascii="TIME NEW ROME _GBK" w:eastAsia="方正仿宋_GBK" w:hAnsi="TIME NEW ROME _GBK" w:cs="方正仿宋_GBK" w:hint="eastAsia"/>
          <w:sz w:val="32"/>
          <w:szCs w:val="32"/>
        </w:rPr>
        <w:t>1</w:t>
      </w:r>
      <w:r>
        <w:rPr>
          <w:rFonts w:ascii="方正仿宋_GBK" w:eastAsia="方正仿宋_GBK" w:hAnsi="方正仿宋_GBK" w:cs="方正仿宋_GBK" w:hint="eastAsia"/>
          <w:sz w:val="32"/>
          <w:szCs w:val="32"/>
        </w:rPr>
        <w:t>日起，新签订合同的助学贷款利率按照同期同档次贷款市场报价利率（LPR）减</w:t>
      </w:r>
      <w:r>
        <w:rPr>
          <w:rFonts w:ascii="TIME NEW ROME _GBK" w:eastAsia="方正仿宋_GBK" w:hAnsi="TIME NEW ROME _GBK" w:cs="方正仿宋_GBK" w:hint="eastAsia"/>
          <w:sz w:val="32"/>
          <w:szCs w:val="32"/>
        </w:rPr>
        <w:t>30</w:t>
      </w:r>
      <w:r>
        <w:rPr>
          <w:rFonts w:ascii="方正仿宋_GBK" w:eastAsia="方正仿宋_GBK" w:hAnsi="方正仿宋_GBK" w:cs="方正仿宋_GBK" w:hint="eastAsia"/>
          <w:sz w:val="32"/>
          <w:szCs w:val="32"/>
        </w:rPr>
        <w:t>个基准点执行。</w:t>
      </w:r>
      <w:r>
        <w:rPr>
          <w:rFonts w:ascii="方正仿宋_GBK" w:eastAsia="方正仿宋_GBK" w:hAnsi="方正仿宋_GBK" w:cs="方正仿宋_GBK"/>
          <w:sz w:val="32"/>
          <w:szCs w:val="32"/>
        </w:rPr>
        <w:t xml:space="preserve"> </w:t>
      </w:r>
      <w:r>
        <w:rPr>
          <w:rFonts w:ascii="方正仿宋_GBK" w:eastAsia="方正仿宋_GBK" w:hAnsi="方正仿宋_GBK" w:cs="方正仿宋_GBK" w:hint="eastAsia"/>
          <w:sz w:val="32"/>
          <w:szCs w:val="32"/>
        </w:rPr>
        <w:t>（</w:t>
      </w:r>
      <w:proofErr w:type="gramStart"/>
      <w:r>
        <w:rPr>
          <w:rFonts w:ascii="方正仿宋_GBK" w:eastAsia="方正仿宋_GBK" w:hAnsi="方正仿宋_GBK" w:cs="方正仿宋_GBK" w:hint="eastAsia"/>
          <w:sz w:val="32"/>
          <w:szCs w:val="32"/>
        </w:rPr>
        <w:t>教财【</w:t>
      </w:r>
      <w:r>
        <w:rPr>
          <w:rFonts w:ascii="TIME NEW ROME _GBK" w:eastAsia="方正仿宋_GBK" w:hAnsi="TIME NEW ROME _GBK" w:cs="方正仿宋_GBK" w:hint="eastAsia"/>
          <w:sz w:val="32"/>
          <w:szCs w:val="32"/>
        </w:rPr>
        <w:t>2020</w:t>
      </w:r>
      <w:r>
        <w:rPr>
          <w:rFonts w:ascii="方正仿宋_GBK" w:eastAsia="方正仿宋_GBK" w:hAnsi="方正仿宋_GBK" w:cs="方正仿宋_GBK" w:hint="eastAsia"/>
          <w:sz w:val="32"/>
          <w:szCs w:val="32"/>
        </w:rPr>
        <w:t>】</w:t>
      </w:r>
      <w:proofErr w:type="gramEnd"/>
      <w:r>
        <w:rPr>
          <w:rFonts w:ascii="TIME NEW ROME _GBK" w:eastAsia="方正仿宋_GBK" w:hAnsi="TIME NEW ROME _GBK" w:cs="方正仿宋_GBK" w:hint="eastAsia"/>
          <w:sz w:val="32"/>
          <w:szCs w:val="32"/>
        </w:rPr>
        <w:t>4</w:t>
      </w:r>
      <w:r>
        <w:rPr>
          <w:rFonts w:ascii="方正仿宋_GBK" w:eastAsia="方正仿宋_GBK" w:hAnsi="方正仿宋_GBK" w:cs="方正仿宋_GBK" w:hint="eastAsia"/>
          <w:sz w:val="32"/>
          <w:szCs w:val="32"/>
        </w:rPr>
        <w:t>号《关于调整完善国家助学贷款有关政策的通知》）</w:t>
      </w:r>
    </w:p>
    <w:p w14:paraId="45209FD7"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5. </w:t>
      </w:r>
      <w:r>
        <w:rPr>
          <w:rFonts w:ascii="方正仿宋_GBK" w:eastAsia="方正仿宋_GBK" w:hAnsi="方正仿宋_GBK" w:cs="方正仿宋_GBK" w:hint="eastAsia"/>
          <w:sz w:val="32"/>
          <w:szCs w:val="32"/>
        </w:rPr>
        <w:t>违约责任。根据国家有关法律的要求，贷款银行按月向中国人民银行个人征信系统报送助学贷款数据。如未按时还款，学生须承担一定的罚息，同时增加还款利息；其次，个人征信报告上将产生逾期记录，超过某个期数时，将无法从金融机构获得贷款，如无法办理信用卡、</w:t>
      </w:r>
      <w:proofErr w:type="gramStart"/>
      <w:r>
        <w:rPr>
          <w:rFonts w:ascii="方正仿宋_GBK" w:eastAsia="方正仿宋_GBK" w:hAnsi="方正仿宋_GBK" w:cs="方正仿宋_GBK" w:hint="eastAsia"/>
          <w:sz w:val="32"/>
          <w:szCs w:val="32"/>
        </w:rPr>
        <w:t>车贷和</w:t>
      </w:r>
      <w:proofErr w:type="gramEnd"/>
      <w:r>
        <w:rPr>
          <w:rFonts w:ascii="方正仿宋_GBK" w:eastAsia="方正仿宋_GBK" w:hAnsi="方正仿宋_GBK" w:cs="方正仿宋_GBK" w:hint="eastAsia"/>
          <w:sz w:val="32"/>
          <w:szCs w:val="32"/>
        </w:rPr>
        <w:t>房贷等。</w:t>
      </w:r>
      <w:r>
        <w:rPr>
          <w:rFonts w:ascii="方正仿宋_GBK" w:eastAsia="方正仿宋_GBK" w:hAnsi="方正仿宋_GBK" w:cs="方正仿宋_GBK"/>
          <w:sz w:val="32"/>
          <w:szCs w:val="32"/>
        </w:rPr>
        <w:t xml:space="preserve"> </w:t>
      </w:r>
    </w:p>
    <w:p w14:paraId="0FA0CFB4" w14:textId="77777777" w:rsidR="000107BA" w:rsidRDefault="007F7783">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第四条</w:t>
      </w:r>
      <w:r>
        <w:rPr>
          <w:rFonts w:ascii="方正仿宋_GBK" w:eastAsia="方正仿宋_GBK" w:hAnsi="方正仿宋_GBK" w:cs="方正仿宋_GBK"/>
          <w:b/>
          <w:sz w:val="32"/>
          <w:szCs w:val="32"/>
        </w:rPr>
        <w:t xml:space="preserve"> </w:t>
      </w:r>
      <w:r>
        <w:rPr>
          <w:rFonts w:ascii="方正仿宋_GBK" w:eastAsia="方正仿宋_GBK" w:hAnsi="方正仿宋_GBK" w:cs="方正仿宋_GBK" w:hint="eastAsia"/>
          <w:sz w:val="32"/>
          <w:szCs w:val="32"/>
        </w:rPr>
        <w:t>校园地国家助学贷款办理流程</w:t>
      </w:r>
      <w:r>
        <w:rPr>
          <w:rFonts w:ascii="方正仿宋_GBK" w:eastAsia="方正仿宋_GBK" w:hAnsi="方正仿宋_GBK" w:cs="方正仿宋_GBK"/>
          <w:sz w:val="32"/>
          <w:szCs w:val="32"/>
        </w:rPr>
        <w:t xml:space="preserve"> </w:t>
      </w:r>
    </w:p>
    <w:p w14:paraId="274CE2A4" w14:textId="77777777" w:rsidR="000107BA" w:rsidRDefault="007F7783">
      <w:pPr>
        <w:spacing w:line="600" w:lineRule="exact"/>
        <w:ind w:firstLineChars="200" w:firstLine="640"/>
        <w:rPr>
          <w:rFonts w:ascii="方正楷体_GBK" w:eastAsia="方正楷体_GBK" w:hAnsi="方正仿宋_GBK" w:cs="方正仿宋_GBK"/>
          <w:sz w:val="32"/>
          <w:szCs w:val="32"/>
        </w:rPr>
      </w:pPr>
      <w:r>
        <w:rPr>
          <w:rFonts w:ascii="方正仿宋_GBK" w:eastAsia="方正仿宋_GBK" w:hAnsi="方正仿宋_GBK" w:cs="方正仿宋_GBK" w:hint="eastAsia"/>
          <w:sz w:val="32"/>
          <w:szCs w:val="32"/>
        </w:rPr>
        <w:lastRenderedPageBreak/>
        <w:t>（一）校园地国家助学贷款申请条件：</w:t>
      </w:r>
      <w:r>
        <w:rPr>
          <w:rFonts w:ascii="方正楷体_GBK" w:eastAsia="方正楷体_GBK" w:hAnsi="方正仿宋_GBK" w:cs="方正仿宋_GBK" w:hint="eastAsia"/>
          <w:sz w:val="32"/>
          <w:szCs w:val="32"/>
        </w:rPr>
        <w:t xml:space="preserve"> </w:t>
      </w:r>
    </w:p>
    <w:p w14:paraId="4B9F7489"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1. </w:t>
      </w:r>
      <w:r>
        <w:rPr>
          <w:rFonts w:ascii="方正仿宋_GBK" w:eastAsia="方正仿宋_GBK" w:hAnsi="方正仿宋_GBK" w:cs="方正仿宋_GBK" w:hint="eastAsia"/>
          <w:sz w:val="32"/>
          <w:szCs w:val="32"/>
        </w:rPr>
        <w:t>学校该学年认定的家庭经济困难学生；</w:t>
      </w:r>
      <w:r>
        <w:rPr>
          <w:rFonts w:ascii="方正仿宋_GBK" w:eastAsia="方正仿宋_GBK" w:hAnsi="方正仿宋_GBK" w:cs="方正仿宋_GBK"/>
          <w:sz w:val="32"/>
          <w:szCs w:val="32"/>
        </w:rPr>
        <w:t xml:space="preserve"> </w:t>
      </w:r>
    </w:p>
    <w:p w14:paraId="3F468622"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2. </w:t>
      </w:r>
      <w:r>
        <w:rPr>
          <w:rFonts w:ascii="方正仿宋_GBK" w:eastAsia="方正仿宋_GBK" w:hAnsi="方正仿宋_GBK" w:cs="方正仿宋_GBK" w:hint="eastAsia"/>
          <w:sz w:val="32"/>
          <w:szCs w:val="32"/>
        </w:rPr>
        <w:t>具有中华人民共和国国籍，年满</w:t>
      </w:r>
      <w:r>
        <w:rPr>
          <w:rFonts w:ascii="TIME NEW ROME _GBK" w:eastAsia="方正仿宋_GBK" w:hAnsi="TIME NEW ROME _GBK" w:cs="方正仿宋_GBK"/>
          <w:sz w:val="32"/>
          <w:szCs w:val="32"/>
        </w:rPr>
        <w:t>16</w:t>
      </w:r>
      <w:r>
        <w:rPr>
          <w:rFonts w:ascii="方正仿宋_GBK" w:eastAsia="方正仿宋_GBK" w:hAnsi="方正仿宋_GBK" w:cs="方正仿宋_GBK" w:hint="eastAsia"/>
          <w:sz w:val="32"/>
          <w:szCs w:val="32"/>
        </w:rPr>
        <w:t>周岁的需持有中华人民共和国居民身份证；</w:t>
      </w:r>
      <w:r>
        <w:rPr>
          <w:rFonts w:ascii="方正仿宋_GBK" w:eastAsia="方正仿宋_GBK" w:hAnsi="方正仿宋_GBK" w:cs="方正仿宋_GBK"/>
          <w:sz w:val="32"/>
          <w:szCs w:val="32"/>
        </w:rPr>
        <w:t xml:space="preserve"> </w:t>
      </w:r>
    </w:p>
    <w:p w14:paraId="0F94A271"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3. </w:t>
      </w:r>
      <w:r>
        <w:rPr>
          <w:rFonts w:ascii="方正仿宋_GBK" w:eastAsia="方正仿宋_GBK" w:hAnsi="方正仿宋_GBK" w:cs="方正仿宋_GBK" w:hint="eastAsia"/>
          <w:sz w:val="32"/>
          <w:szCs w:val="32"/>
        </w:rPr>
        <w:t>具有完全民事行为能力（未成年人申请国家助学贷款须由其法定监护人书面同意）；</w:t>
      </w:r>
      <w:r>
        <w:rPr>
          <w:rFonts w:ascii="方正仿宋_GBK" w:eastAsia="方正仿宋_GBK" w:hAnsi="方正仿宋_GBK" w:cs="方正仿宋_GBK"/>
          <w:sz w:val="32"/>
          <w:szCs w:val="32"/>
        </w:rPr>
        <w:t xml:space="preserve"> </w:t>
      </w:r>
    </w:p>
    <w:p w14:paraId="54288598"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4. </w:t>
      </w:r>
      <w:r>
        <w:rPr>
          <w:rFonts w:ascii="方正仿宋_GBK" w:eastAsia="方正仿宋_GBK" w:hAnsi="方正仿宋_GBK" w:cs="方正仿宋_GBK" w:hint="eastAsia"/>
          <w:sz w:val="32"/>
          <w:szCs w:val="32"/>
        </w:rPr>
        <w:t>诚实守信，遵纪守法，无违法违纪行为；</w:t>
      </w:r>
      <w:r>
        <w:rPr>
          <w:rFonts w:ascii="方正仿宋_GBK" w:eastAsia="方正仿宋_GBK" w:hAnsi="方正仿宋_GBK" w:cs="方正仿宋_GBK"/>
          <w:sz w:val="32"/>
          <w:szCs w:val="32"/>
        </w:rPr>
        <w:t xml:space="preserve"> </w:t>
      </w:r>
    </w:p>
    <w:p w14:paraId="3199E911"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5. </w:t>
      </w:r>
      <w:r>
        <w:rPr>
          <w:rFonts w:ascii="方正仿宋_GBK" w:eastAsia="方正仿宋_GBK" w:hAnsi="方正仿宋_GBK" w:cs="方正仿宋_GBK" w:hint="eastAsia"/>
          <w:sz w:val="32"/>
          <w:szCs w:val="32"/>
        </w:rPr>
        <w:t>学习努力，能够正常完成学业，在校期间不得有学业警示；</w:t>
      </w:r>
      <w:r>
        <w:rPr>
          <w:rFonts w:ascii="方正仿宋_GBK" w:eastAsia="方正仿宋_GBK" w:hAnsi="方正仿宋_GBK" w:cs="方正仿宋_GBK"/>
          <w:sz w:val="32"/>
          <w:szCs w:val="32"/>
        </w:rPr>
        <w:t xml:space="preserve"> </w:t>
      </w:r>
    </w:p>
    <w:p w14:paraId="788F0AA3"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6. </w:t>
      </w:r>
      <w:r>
        <w:rPr>
          <w:rFonts w:ascii="方正仿宋_GBK" w:eastAsia="方正仿宋_GBK" w:hAnsi="方正仿宋_GBK" w:cs="方正仿宋_GBK" w:hint="eastAsia"/>
          <w:sz w:val="32"/>
          <w:szCs w:val="32"/>
        </w:rPr>
        <w:t>未办理生源地信用助学贷款。</w:t>
      </w:r>
      <w:r>
        <w:rPr>
          <w:rFonts w:ascii="方正仿宋_GBK" w:eastAsia="方正仿宋_GBK" w:hAnsi="方正仿宋_GBK" w:cs="方正仿宋_GBK"/>
          <w:sz w:val="32"/>
          <w:szCs w:val="32"/>
        </w:rPr>
        <w:t xml:space="preserve"> </w:t>
      </w:r>
    </w:p>
    <w:p w14:paraId="22980AC6"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 xml:space="preserve">（二）校园地国家助学贷款申请程序 </w:t>
      </w:r>
    </w:p>
    <w:p w14:paraId="3DE215A3"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1. </w:t>
      </w:r>
      <w:r>
        <w:rPr>
          <w:rFonts w:ascii="方正仿宋_GBK" w:eastAsia="方正仿宋_GBK" w:hAnsi="方正仿宋_GBK" w:cs="方正仿宋_GBK" w:hint="eastAsia"/>
          <w:sz w:val="32"/>
          <w:szCs w:val="32"/>
        </w:rPr>
        <w:t>网上注册申请</w:t>
      </w:r>
      <w:r>
        <w:rPr>
          <w:rFonts w:ascii="方正仿宋_GBK" w:eastAsia="方正仿宋_GBK" w:hAnsi="方正仿宋_GBK" w:cs="方正仿宋_GBK"/>
          <w:sz w:val="32"/>
          <w:szCs w:val="32"/>
        </w:rPr>
        <w:t xml:space="preserve"> </w:t>
      </w:r>
    </w:p>
    <w:p w14:paraId="2564E189"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学生登录华安</w:t>
      </w:r>
      <w:proofErr w:type="gramStart"/>
      <w:r>
        <w:rPr>
          <w:rFonts w:ascii="方正仿宋_GBK" w:eastAsia="方正仿宋_GBK" w:hAnsi="方正仿宋_GBK" w:cs="方正仿宋_GBK" w:hint="eastAsia"/>
          <w:sz w:val="32"/>
          <w:szCs w:val="32"/>
        </w:rPr>
        <w:t>学贷险</w:t>
      </w:r>
      <w:proofErr w:type="gramEnd"/>
      <w:r>
        <w:rPr>
          <w:rFonts w:ascii="方正仿宋_GBK" w:eastAsia="方正仿宋_GBK" w:hAnsi="方正仿宋_GBK" w:cs="方正仿宋_GBK" w:hint="eastAsia"/>
          <w:sz w:val="32"/>
          <w:szCs w:val="32"/>
        </w:rPr>
        <w:t>网上自助中心（</w:t>
      </w:r>
      <w:r>
        <w:rPr>
          <w:rFonts w:ascii="TIME NEW ROME _GBK" w:eastAsia="方正仿宋_GBK" w:hAnsi="TIME NEW ROME _GBK" w:cs="方正仿宋_GBK"/>
          <w:sz w:val="32"/>
          <w:szCs w:val="32"/>
        </w:rPr>
        <w:t>www.gjzxdk.com</w:t>
      </w:r>
      <w:r>
        <w:rPr>
          <w:rFonts w:ascii="TIME NEW ROME _GBK" w:eastAsia="方正仿宋_GBK" w:hAnsi="TIME NEW ROME _GBK" w:cs="方正仿宋_GBK" w:hint="eastAsia"/>
          <w:sz w:val="32"/>
          <w:szCs w:val="32"/>
        </w:rPr>
        <w:t>）</w:t>
      </w:r>
      <w:r>
        <w:rPr>
          <w:rFonts w:ascii="方正仿宋_GBK" w:eastAsia="方正仿宋_GBK" w:hAnsi="方正仿宋_GBK" w:cs="方正仿宋_GBK" w:hint="eastAsia"/>
          <w:sz w:val="32"/>
          <w:szCs w:val="32"/>
        </w:rPr>
        <w:t>，使用本人身份证号进行注册，按要求填写贷款申请表并提交。</w:t>
      </w:r>
      <w:r>
        <w:rPr>
          <w:rFonts w:ascii="方正仿宋_GBK" w:eastAsia="方正仿宋_GBK" w:hAnsi="方正仿宋_GBK" w:cs="方正仿宋_GBK"/>
          <w:sz w:val="32"/>
          <w:szCs w:val="32"/>
        </w:rPr>
        <w:t xml:space="preserve"> </w:t>
      </w:r>
    </w:p>
    <w:p w14:paraId="2A2D1E03"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2. </w:t>
      </w:r>
      <w:r>
        <w:rPr>
          <w:rFonts w:ascii="方正仿宋_GBK" w:eastAsia="方正仿宋_GBK" w:hAnsi="方正仿宋_GBK" w:cs="方正仿宋_GBK" w:hint="eastAsia"/>
          <w:sz w:val="32"/>
          <w:szCs w:val="32"/>
        </w:rPr>
        <w:t>申请贷款所需材料</w:t>
      </w:r>
      <w:r>
        <w:rPr>
          <w:rFonts w:ascii="方正仿宋_GBK" w:eastAsia="方正仿宋_GBK" w:hAnsi="方正仿宋_GBK" w:cs="方正仿宋_GBK"/>
          <w:sz w:val="32"/>
          <w:szCs w:val="32"/>
        </w:rPr>
        <w:t xml:space="preserve"> </w:t>
      </w:r>
    </w:p>
    <w:p w14:paraId="1FE51961"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w:t>
      </w:r>
      <w:r>
        <w:rPr>
          <w:rFonts w:ascii="方正仿宋_GBK" w:eastAsia="方正仿宋_GBK" w:hAnsi="方正仿宋_GBK" w:cs="方正仿宋_GBK"/>
          <w:sz w:val="32"/>
          <w:szCs w:val="32"/>
        </w:rPr>
        <w:t>1</w:t>
      </w:r>
      <w:r>
        <w:rPr>
          <w:rFonts w:ascii="方正仿宋_GBK" w:eastAsia="方正仿宋_GBK" w:hAnsi="方正仿宋_GBK" w:cs="方正仿宋_GBK" w:hint="eastAsia"/>
          <w:sz w:val="32"/>
          <w:szCs w:val="32"/>
        </w:rPr>
        <w:t>）《就学地国家助学保证保险贷款申请表》</w:t>
      </w:r>
      <w:r>
        <w:rPr>
          <w:rFonts w:ascii="方正仿宋_GBK" w:eastAsia="方正仿宋_GBK" w:hAnsi="方正仿宋_GBK" w:cs="方正仿宋_GBK"/>
          <w:sz w:val="32"/>
          <w:szCs w:val="32"/>
        </w:rPr>
        <w:t xml:space="preserve"> </w:t>
      </w:r>
    </w:p>
    <w:p w14:paraId="330B723C"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w:t>
      </w:r>
      <w:r>
        <w:rPr>
          <w:rFonts w:ascii="方正仿宋_GBK" w:eastAsia="方正仿宋_GBK" w:hAnsi="方正仿宋_GBK" w:cs="方正仿宋_GBK"/>
          <w:sz w:val="32"/>
          <w:szCs w:val="32"/>
        </w:rPr>
        <w:t>2</w:t>
      </w:r>
      <w:r>
        <w:rPr>
          <w:rFonts w:ascii="方正仿宋_GBK" w:eastAsia="方正仿宋_GBK" w:hAnsi="方正仿宋_GBK" w:cs="方正仿宋_GBK" w:hint="eastAsia"/>
          <w:sz w:val="32"/>
          <w:szCs w:val="32"/>
        </w:rPr>
        <w:t>）《高等学校学生及家庭情况调查表》</w:t>
      </w:r>
      <w:r>
        <w:rPr>
          <w:rFonts w:ascii="方正仿宋_GBK" w:eastAsia="方正仿宋_GBK" w:hAnsi="方正仿宋_GBK" w:cs="方正仿宋_GBK"/>
          <w:sz w:val="32"/>
          <w:szCs w:val="32"/>
        </w:rPr>
        <w:t xml:space="preserve"> </w:t>
      </w:r>
    </w:p>
    <w:p w14:paraId="592A3306"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w:t>
      </w:r>
      <w:r>
        <w:rPr>
          <w:rFonts w:ascii="方正仿宋_GBK" w:eastAsia="方正仿宋_GBK" w:hAnsi="方正仿宋_GBK" w:cs="方正仿宋_GBK"/>
          <w:sz w:val="32"/>
          <w:szCs w:val="32"/>
        </w:rPr>
        <w:t>3</w:t>
      </w:r>
      <w:r>
        <w:rPr>
          <w:rFonts w:ascii="方正仿宋_GBK" w:eastAsia="方正仿宋_GBK" w:hAnsi="方正仿宋_GBK" w:cs="方正仿宋_GBK" w:hint="eastAsia"/>
          <w:sz w:val="32"/>
          <w:szCs w:val="32"/>
        </w:rPr>
        <w:t>）</w:t>
      </w:r>
      <w:r>
        <w:rPr>
          <w:rFonts w:ascii="方正仿宋_GBK" w:eastAsia="方正仿宋_GBK" w:hAnsi="方正仿宋_GBK" w:cs="方正仿宋_GBK"/>
          <w:sz w:val="32"/>
          <w:szCs w:val="32"/>
        </w:rPr>
        <w:t xml:space="preserve"> </w:t>
      </w:r>
      <w:r>
        <w:rPr>
          <w:rFonts w:ascii="方正仿宋_GBK" w:eastAsia="方正仿宋_GBK" w:hAnsi="方正仿宋_GBK" w:cs="方正仿宋_GBK" w:hint="eastAsia"/>
          <w:sz w:val="32"/>
          <w:szCs w:val="32"/>
        </w:rPr>
        <w:t>学生证或学生录取通知书（大</w:t>
      </w:r>
      <w:proofErr w:type="gramStart"/>
      <w:r>
        <w:rPr>
          <w:rFonts w:ascii="方正仿宋_GBK" w:eastAsia="方正仿宋_GBK" w:hAnsi="方正仿宋_GBK" w:cs="方正仿宋_GBK" w:hint="eastAsia"/>
          <w:sz w:val="32"/>
          <w:szCs w:val="32"/>
        </w:rPr>
        <w:t>一</w:t>
      </w:r>
      <w:proofErr w:type="gramEnd"/>
      <w:r>
        <w:rPr>
          <w:rFonts w:ascii="方正仿宋_GBK" w:eastAsia="方正仿宋_GBK" w:hAnsi="方正仿宋_GBK" w:cs="方正仿宋_GBK" w:hint="eastAsia"/>
          <w:sz w:val="32"/>
          <w:szCs w:val="32"/>
        </w:rPr>
        <w:t>新生）复印件</w:t>
      </w:r>
      <w:r>
        <w:rPr>
          <w:rFonts w:ascii="方正仿宋_GBK" w:eastAsia="方正仿宋_GBK" w:hAnsi="方正仿宋_GBK" w:cs="方正仿宋_GBK"/>
          <w:sz w:val="32"/>
          <w:szCs w:val="32"/>
        </w:rPr>
        <w:t xml:space="preserve"> </w:t>
      </w:r>
    </w:p>
    <w:p w14:paraId="42F4551B"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w:t>
      </w:r>
      <w:r>
        <w:rPr>
          <w:rFonts w:ascii="方正仿宋_GBK" w:eastAsia="方正仿宋_GBK" w:hAnsi="方正仿宋_GBK" w:cs="方正仿宋_GBK"/>
          <w:sz w:val="32"/>
          <w:szCs w:val="32"/>
        </w:rPr>
        <w:t>4</w:t>
      </w:r>
      <w:r>
        <w:rPr>
          <w:rFonts w:ascii="方正仿宋_GBK" w:eastAsia="方正仿宋_GBK" w:hAnsi="方正仿宋_GBK" w:cs="方正仿宋_GBK" w:hint="eastAsia"/>
          <w:sz w:val="32"/>
          <w:szCs w:val="32"/>
        </w:rPr>
        <w:t>）</w:t>
      </w:r>
      <w:r>
        <w:rPr>
          <w:rFonts w:ascii="方正仿宋_GBK" w:eastAsia="方正仿宋_GBK" w:hAnsi="方正仿宋_GBK" w:cs="方正仿宋_GBK"/>
          <w:sz w:val="32"/>
          <w:szCs w:val="32"/>
        </w:rPr>
        <w:t xml:space="preserve"> </w:t>
      </w:r>
      <w:r>
        <w:rPr>
          <w:rFonts w:ascii="方正仿宋_GBK" w:eastAsia="方正仿宋_GBK" w:hAnsi="方正仿宋_GBK" w:cs="方正仿宋_GBK" w:hint="eastAsia"/>
          <w:sz w:val="32"/>
          <w:szCs w:val="32"/>
        </w:rPr>
        <w:t>学生身份证复印件（正反面复印）</w:t>
      </w:r>
    </w:p>
    <w:p w14:paraId="3271C42D"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w:t>
      </w:r>
      <w:r>
        <w:rPr>
          <w:rFonts w:ascii="方正仿宋_GBK" w:eastAsia="方正仿宋_GBK" w:hAnsi="方正仿宋_GBK" w:cs="方正仿宋_GBK"/>
          <w:sz w:val="32"/>
          <w:szCs w:val="32"/>
        </w:rPr>
        <w:t>5</w:t>
      </w:r>
      <w:r>
        <w:rPr>
          <w:rFonts w:ascii="方正仿宋_GBK" w:eastAsia="方正仿宋_GBK" w:hAnsi="方正仿宋_GBK" w:cs="方正仿宋_GBK" w:hint="eastAsia"/>
          <w:sz w:val="32"/>
          <w:szCs w:val="32"/>
        </w:rPr>
        <w:t>）《监护人同意学生申请贷款证明书》（未满</w:t>
      </w:r>
      <w:r>
        <w:rPr>
          <w:rFonts w:ascii="TIME NEW ROME _GBK" w:eastAsia="方正仿宋_GBK" w:hAnsi="TIME NEW ROME _GBK" w:cs="方正仿宋_GBK"/>
          <w:sz w:val="32"/>
          <w:szCs w:val="32"/>
        </w:rPr>
        <w:t>18</w:t>
      </w:r>
      <w:r>
        <w:rPr>
          <w:rFonts w:ascii="方正仿宋_GBK" w:eastAsia="方正仿宋_GBK" w:hAnsi="方正仿宋_GBK" w:cs="方正仿宋_GBK" w:hint="eastAsia"/>
          <w:sz w:val="32"/>
          <w:szCs w:val="32"/>
        </w:rPr>
        <w:t>周岁的借款人需提供）</w:t>
      </w:r>
      <w:r>
        <w:rPr>
          <w:rFonts w:ascii="方正仿宋_GBK" w:eastAsia="方正仿宋_GBK" w:hAnsi="方正仿宋_GBK" w:cs="方正仿宋_GBK"/>
          <w:sz w:val="32"/>
          <w:szCs w:val="32"/>
        </w:rPr>
        <w:t xml:space="preserve"> </w:t>
      </w:r>
    </w:p>
    <w:p w14:paraId="517FC43E"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lastRenderedPageBreak/>
        <w:t>（</w:t>
      </w:r>
      <w:r>
        <w:rPr>
          <w:rFonts w:ascii="方正仿宋_GBK" w:eastAsia="方正仿宋_GBK" w:hAnsi="方正仿宋_GBK" w:cs="方正仿宋_GBK"/>
          <w:sz w:val="32"/>
          <w:szCs w:val="32"/>
        </w:rPr>
        <w:t>6</w:t>
      </w:r>
      <w:r>
        <w:rPr>
          <w:rFonts w:ascii="方正仿宋_GBK" w:eastAsia="方正仿宋_GBK" w:hAnsi="方正仿宋_GBK" w:cs="方正仿宋_GBK" w:hint="eastAsia"/>
          <w:sz w:val="32"/>
          <w:szCs w:val="32"/>
        </w:rPr>
        <w:t>）监护人关系证明（未满</w:t>
      </w:r>
      <w:r>
        <w:rPr>
          <w:rFonts w:ascii="TIME NEW ROME _GBK" w:eastAsia="方正仿宋_GBK" w:hAnsi="TIME NEW ROME _GBK" w:cs="方正仿宋_GBK"/>
          <w:sz w:val="32"/>
          <w:szCs w:val="32"/>
        </w:rPr>
        <w:t>18</w:t>
      </w:r>
      <w:r>
        <w:rPr>
          <w:rFonts w:ascii="方正仿宋_GBK" w:eastAsia="方正仿宋_GBK" w:hAnsi="方正仿宋_GBK" w:cs="方正仿宋_GBK" w:hint="eastAsia"/>
          <w:sz w:val="32"/>
          <w:szCs w:val="32"/>
        </w:rPr>
        <w:t>周岁的借款人需提供）</w:t>
      </w:r>
    </w:p>
    <w:p w14:paraId="2D986CD2"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3. </w:t>
      </w:r>
      <w:r>
        <w:rPr>
          <w:rFonts w:ascii="方正仿宋_GBK" w:eastAsia="方正仿宋_GBK" w:hAnsi="方正仿宋_GBK" w:cs="方正仿宋_GBK" w:hint="eastAsia"/>
          <w:sz w:val="32"/>
          <w:szCs w:val="32"/>
        </w:rPr>
        <w:t>经办行审批</w:t>
      </w:r>
      <w:r>
        <w:rPr>
          <w:rFonts w:ascii="方正仿宋_GBK" w:eastAsia="方正仿宋_GBK" w:hAnsi="方正仿宋_GBK" w:cs="方正仿宋_GBK"/>
          <w:sz w:val="32"/>
          <w:szCs w:val="32"/>
        </w:rPr>
        <w:t xml:space="preserve"> </w:t>
      </w:r>
    </w:p>
    <w:p w14:paraId="4B937627"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经办银行、保险公司将通过多种渠道对借款学生提供的信息进行核实并回访，完成审批程序。是否同意贷款，由经办银行审核确定。审批通过的贷款由经办银行按学年直接划入学校指定账户。</w:t>
      </w:r>
      <w:r>
        <w:rPr>
          <w:rFonts w:ascii="方正仿宋_GBK" w:eastAsia="方正仿宋_GBK" w:hAnsi="方正仿宋_GBK" w:cs="方正仿宋_GBK"/>
          <w:sz w:val="32"/>
          <w:szCs w:val="32"/>
        </w:rPr>
        <w:t xml:space="preserve"> </w:t>
      </w:r>
    </w:p>
    <w:p w14:paraId="7328830B"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 xml:space="preserve">（三）校园地国家助学贷款申请额度及利息 </w:t>
      </w:r>
    </w:p>
    <w:p w14:paraId="743824C5"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学生申请的国家助学贷款金额原则上每人每学年不超过</w:t>
      </w:r>
      <w:r>
        <w:rPr>
          <w:rFonts w:ascii="TIME NEW ROME _GBK" w:eastAsia="方正仿宋_GBK" w:hAnsi="TIME NEW ROME _GBK" w:cs="方正仿宋_GBK"/>
          <w:sz w:val="32"/>
          <w:szCs w:val="32"/>
        </w:rPr>
        <w:t>8000</w:t>
      </w:r>
      <w:r>
        <w:rPr>
          <w:rFonts w:ascii="方正仿宋_GBK" w:eastAsia="方正仿宋_GBK" w:hAnsi="方正仿宋_GBK" w:cs="方正仿宋_GBK" w:hint="eastAsia"/>
          <w:sz w:val="32"/>
          <w:szCs w:val="32"/>
        </w:rPr>
        <w:t>元。国家助学贷款利率执行中国人民银行同期公布的法定贷款利率。贷款学生在校期间的利息全部由财政补贴，毕业后的利息及</w:t>
      </w:r>
      <w:proofErr w:type="gramStart"/>
      <w:r>
        <w:rPr>
          <w:rFonts w:ascii="方正仿宋_GBK" w:eastAsia="方正仿宋_GBK" w:hAnsi="方正仿宋_GBK" w:cs="方正仿宋_GBK" w:hint="eastAsia"/>
          <w:sz w:val="32"/>
          <w:szCs w:val="32"/>
        </w:rPr>
        <w:t>罚息由其</w:t>
      </w:r>
      <w:proofErr w:type="gramEnd"/>
      <w:r>
        <w:rPr>
          <w:rFonts w:ascii="方正仿宋_GBK" w:eastAsia="方正仿宋_GBK" w:hAnsi="方正仿宋_GBK" w:cs="方正仿宋_GBK" w:hint="eastAsia"/>
          <w:sz w:val="32"/>
          <w:szCs w:val="32"/>
        </w:rPr>
        <w:t>本人全额支付。</w:t>
      </w:r>
      <w:r>
        <w:rPr>
          <w:rFonts w:ascii="方正仿宋_GBK" w:eastAsia="方正仿宋_GBK" w:hAnsi="方正仿宋_GBK" w:cs="方正仿宋_GBK"/>
          <w:sz w:val="32"/>
          <w:szCs w:val="32"/>
        </w:rPr>
        <w:t xml:space="preserve"> </w:t>
      </w:r>
    </w:p>
    <w:p w14:paraId="28E78970" w14:textId="77777777" w:rsidR="000107BA" w:rsidRDefault="007F7783">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 xml:space="preserve">（四）校园地国家助学贷款的还款 </w:t>
      </w:r>
    </w:p>
    <w:p w14:paraId="55904881"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1. </w:t>
      </w:r>
      <w:r>
        <w:rPr>
          <w:rFonts w:ascii="方正仿宋_GBK" w:eastAsia="方正仿宋_GBK" w:hAnsi="方正仿宋_GBK" w:cs="方正仿宋_GBK" w:hint="eastAsia"/>
          <w:sz w:val="32"/>
          <w:szCs w:val="32"/>
        </w:rPr>
        <w:t>签订还款协议。毕业生在离校前，必须与贷款经办银行签订国家助学贷款还款协议。完成此手续后，学校方可为其办理毕业离校手续；</w:t>
      </w:r>
      <w:r>
        <w:rPr>
          <w:rFonts w:ascii="方正仿宋_GBK" w:eastAsia="方正仿宋_GBK" w:hAnsi="方正仿宋_GBK" w:cs="方正仿宋_GBK"/>
          <w:sz w:val="32"/>
          <w:szCs w:val="32"/>
        </w:rPr>
        <w:t xml:space="preserve"> </w:t>
      </w:r>
    </w:p>
    <w:p w14:paraId="1B3A6D42"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2. </w:t>
      </w:r>
      <w:r>
        <w:rPr>
          <w:rFonts w:ascii="方正仿宋_GBK" w:eastAsia="方正仿宋_GBK" w:hAnsi="方正仿宋_GBK" w:cs="方正仿宋_GBK" w:hint="eastAsia"/>
          <w:sz w:val="32"/>
          <w:szCs w:val="32"/>
        </w:rPr>
        <w:t>还款期限。校园地国家助学贷款还款期限最长不超过贷款学生毕业后</w:t>
      </w:r>
      <w:r>
        <w:rPr>
          <w:rFonts w:ascii="TIME NEW ROME _GBK" w:eastAsia="方正仿宋_GBK" w:hAnsi="TIME NEW ROME _GBK" w:cs="方正仿宋_GBK"/>
          <w:sz w:val="32"/>
          <w:szCs w:val="32"/>
        </w:rPr>
        <w:t>6</w:t>
      </w:r>
      <w:r>
        <w:rPr>
          <w:rFonts w:ascii="方正仿宋_GBK" w:eastAsia="方正仿宋_GBK" w:hAnsi="方正仿宋_GBK" w:cs="方正仿宋_GBK" w:hint="eastAsia"/>
          <w:sz w:val="32"/>
          <w:szCs w:val="32"/>
        </w:rPr>
        <w:t>年。学生在毕业后的</w:t>
      </w:r>
      <w:r>
        <w:rPr>
          <w:rFonts w:ascii="TIME NEW ROME _GBK" w:eastAsia="方正仿宋_GBK" w:hAnsi="TIME NEW ROME _GBK" w:cs="方正仿宋_GBK"/>
          <w:sz w:val="32"/>
          <w:szCs w:val="32"/>
        </w:rPr>
        <w:t>1-2</w:t>
      </w:r>
      <w:r>
        <w:rPr>
          <w:rFonts w:ascii="方正仿宋_GBK" w:eastAsia="方正仿宋_GBK" w:hAnsi="方正仿宋_GBK" w:cs="方正仿宋_GBK" w:hint="eastAsia"/>
          <w:sz w:val="32"/>
          <w:szCs w:val="32"/>
        </w:rPr>
        <w:t>年内选择开始偿还本金的时间，</w:t>
      </w:r>
      <w:r>
        <w:rPr>
          <w:rFonts w:ascii="TIME NEW ROME _GBK" w:eastAsia="方正仿宋_GBK" w:hAnsi="TIME NEW ROME _GBK" w:cs="方正仿宋_GBK"/>
          <w:sz w:val="32"/>
          <w:szCs w:val="32"/>
        </w:rPr>
        <w:t>6</w:t>
      </w:r>
      <w:r>
        <w:rPr>
          <w:rFonts w:ascii="方正仿宋_GBK" w:eastAsia="方正仿宋_GBK" w:hAnsi="方正仿宋_GBK" w:cs="方正仿宋_GBK" w:hint="eastAsia"/>
          <w:sz w:val="32"/>
          <w:szCs w:val="32"/>
        </w:rPr>
        <w:t>年内须还清贷款本息。当学生毕业后继续攻读学位时，要及时向经办银行提供连续攻读学位的书面证明，经学校确认后，经办银行应为其办理展期手续，财政部门继续按在校生实施贴息；</w:t>
      </w:r>
      <w:r>
        <w:rPr>
          <w:rFonts w:ascii="方正仿宋_GBK" w:eastAsia="方正仿宋_GBK" w:hAnsi="方正仿宋_GBK" w:cs="方正仿宋_GBK"/>
          <w:sz w:val="32"/>
          <w:szCs w:val="32"/>
        </w:rPr>
        <w:t xml:space="preserve"> </w:t>
      </w:r>
    </w:p>
    <w:p w14:paraId="2B7E4223"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3. </w:t>
      </w:r>
      <w:r>
        <w:rPr>
          <w:rFonts w:ascii="方正仿宋_GBK" w:eastAsia="方正仿宋_GBK" w:hAnsi="方正仿宋_GBK" w:cs="方正仿宋_GBK" w:hint="eastAsia"/>
          <w:sz w:val="32"/>
          <w:szCs w:val="32"/>
        </w:rPr>
        <w:t>贷款利息。贷款学生自付利息的开始时间为其取得毕业</w:t>
      </w:r>
      <w:r>
        <w:rPr>
          <w:rFonts w:ascii="方正仿宋_GBK" w:eastAsia="方正仿宋_GBK" w:hAnsi="方正仿宋_GBK" w:cs="方正仿宋_GBK" w:hint="eastAsia"/>
          <w:sz w:val="32"/>
          <w:szCs w:val="32"/>
        </w:rPr>
        <w:lastRenderedPageBreak/>
        <w:t>证书之日的下月</w:t>
      </w:r>
      <w:r>
        <w:rPr>
          <w:rFonts w:ascii="TIME NEW ROME _GBK" w:eastAsia="方正仿宋_GBK" w:hAnsi="TIME NEW ROME _GBK" w:cs="方正仿宋_GBK"/>
          <w:sz w:val="32"/>
          <w:szCs w:val="32"/>
        </w:rPr>
        <w:t>1</w:t>
      </w:r>
      <w:r>
        <w:rPr>
          <w:rFonts w:ascii="方正仿宋_GBK" w:eastAsia="方正仿宋_GBK" w:hAnsi="方正仿宋_GBK" w:cs="方正仿宋_GBK" w:hint="eastAsia"/>
          <w:sz w:val="32"/>
          <w:szCs w:val="32"/>
        </w:rPr>
        <w:t>日（含</w:t>
      </w:r>
      <w:r>
        <w:rPr>
          <w:rFonts w:ascii="TIME NEW ROME _GBK" w:eastAsia="方正仿宋_GBK" w:hAnsi="TIME NEW ROME _GBK" w:cs="方正仿宋_GBK"/>
          <w:sz w:val="32"/>
          <w:szCs w:val="32"/>
        </w:rPr>
        <w:t>1</w:t>
      </w:r>
      <w:r>
        <w:rPr>
          <w:rFonts w:ascii="方正仿宋_GBK" w:eastAsia="方正仿宋_GBK" w:hAnsi="方正仿宋_GBK" w:cs="方正仿宋_GBK" w:hint="eastAsia"/>
          <w:sz w:val="32"/>
          <w:szCs w:val="32"/>
        </w:rPr>
        <w:t>日）起，当贷款学生按照学校学籍管理规定结业、肄业、休学、退学、被取消学籍时，自办理有关手续之日的下月</w:t>
      </w:r>
      <w:r>
        <w:rPr>
          <w:rFonts w:ascii="TIME NEW ROME _GBK" w:eastAsia="方正仿宋_GBK" w:hAnsi="TIME NEW ROME _GBK" w:cs="方正仿宋_GBK"/>
          <w:sz w:val="32"/>
          <w:szCs w:val="32"/>
        </w:rPr>
        <w:t>1</w:t>
      </w:r>
      <w:r>
        <w:rPr>
          <w:rFonts w:ascii="方正仿宋_GBK" w:eastAsia="方正仿宋_GBK" w:hAnsi="方正仿宋_GBK" w:cs="方正仿宋_GBK" w:hint="eastAsia"/>
          <w:sz w:val="32"/>
          <w:szCs w:val="32"/>
        </w:rPr>
        <w:t>日起自付利息；</w:t>
      </w:r>
      <w:r>
        <w:rPr>
          <w:rFonts w:ascii="方正仿宋_GBK" w:eastAsia="方正仿宋_GBK" w:hAnsi="方正仿宋_GBK" w:cs="方正仿宋_GBK"/>
          <w:sz w:val="32"/>
          <w:szCs w:val="32"/>
        </w:rPr>
        <w:t xml:space="preserve"> </w:t>
      </w:r>
    </w:p>
    <w:p w14:paraId="25BC054B"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4. </w:t>
      </w:r>
      <w:r>
        <w:rPr>
          <w:rFonts w:ascii="方正仿宋_GBK" w:eastAsia="方正仿宋_GBK" w:hAnsi="方正仿宋_GBK" w:cs="方正仿宋_GBK" w:hint="eastAsia"/>
          <w:sz w:val="32"/>
          <w:szCs w:val="32"/>
        </w:rPr>
        <w:t>提前还款。贷款学生有条件时可以提前还贷，并按实际使用的期间计算利息，</w:t>
      </w:r>
      <w:proofErr w:type="gramStart"/>
      <w:r>
        <w:rPr>
          <w:rFonts w:ascii="方正仿宋_GBK" w:eastAsia="方正仿宋_GBK" w:hAnsi="方正仿宋_GBK" w:cs="方正仿宋_GBK" w:hint="eastAsia"/>
          <w:sz w:val="32"/>
          <w:szCs w:val="32"/>
        </w:rPr>
        <w:t>不</w:t>
      </w:r>
      <w:proofErr w:type="gramEnd"/>
      <w:r>
        <w:rPr>
          <w:rFonts w:ascii="方正仿宋_GBK" w:eastAsia="方正仿宋_GBK" w:hAnsi="方正仿宋_GBK" w:cs="方正仿宋_GBK" w:hint="eastAsia"/>
          <w:sz w:val="32"/>
          <w:szCs w:val="32"/>
        </w:rPr>
        <w:t>加收除应付利息之外的其他任何费用；</w:t>
      </w:r>
      <w:r>
        <w:rPr>
          <w:rFonts w:ascii="方正仿宋_GBK" w:eastAsia="方正仿宋_GBK" w:hAnsi="方正仿宋_GBK" w:cs="方正仿宋_GBK"/>
          <w:sz w:val="32"/>
          <w:szCs w:val="32"/>
        </w:rPr>
        <w:t xml:space="preserve"> </w:t>
      </w:r>
    </w:p>
    <w:p w14:paraId="3923DA26" w14:textId="77777777" w:rsidR="000107BA" w:rsidRDefault="007F7783">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sz w:val="32"/>
          <w:szCs w:val="32"/>
        </w:rPr>
        <w:t xml:space="preserve">5. </w:t>
      </w:r>
      <w:r>
        <w:rPr>
          <w:rFonts w:ascii="方正仿宋_GBK" w:eastAsia="方正仿宋_GBK" w:hAnsi="方正仿宋_GBK" w:cs="方正仿宋_GBK" w:hint="eastAsia"/>
          <w:sz w:val="32"/>
          <w:szCs w:val="32"/>
        </w:rPr>
        <w:t>贷款违约。当贷款学生没按照与经办银行签订的还款协议约定的期限、数额归还贷款时，经办银行对其违约还款金额计收罚息；经办银行将违约情况录入中国人民银行的个人信用信息基础数据库，供全国各金融机构依法查询。对恶意拖欠贷款的违约借款人采取限制措施，不予提供住房贷款、汽车贷款等金融服务；对于连续拖欠还款行为严重的借款人，有关行政管理部门和银行将通过新闻媒体和网络等信息渠道公布其姓名、公民身份证号码、毕业学校及具体违约行为等信息；严重违约的贷款人还将承担相关法律责任。</w:t>
      </w:r>
      <w:r>
        <w:rPr>
          <w:rFonts w:ascii="方正仿宋_GBK" w:eastAsia="方正仿宋_GBK" w:hAnsi="方正仿宋_GBK" w:cs="方正仿宋_GBK"/>
          <w:sz w:val="32"/>
          <w:szCs w:val="32"/>
        </w:rPr>
        <w:t xml:space="preserve"> </w:t>
      </w:r>
    </w:p>
    <w:p w14:paraId="2F74BDB8" w14:textId="77777777" w:rsidR="000107BA" w:rsidRDefault="007F7783">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第五条</w:t>
      </w:r>
      <w:r>
        <w:rPr>
          <w:rFonts w:ascii="方正仿宋_GBK" w:eastAsia="方正仿宋_GBK" w:hAnsi="方正仿宋_GBK" w:cs="方正仿宋_GBK"/>
          <w:sz w:val="32"/>
          <w:szCs w:val="32"/>
        </w:rPr>
        <w:t xml:space="preserve"> </w:t>
      </w:r>
      <w:r>
        <w:rPr>
          <w:rFonts w:ascii="方正仿宋_GBK" w:eastAsia="方正仿宋_GBK" w:hAnsi="方正仿宋_GBK" w:cs="方正仿宋_GBK" w:hint="eastAsia"/>
          <w:sz w:val="32"/>
          <w:szCs w:val="32"/>
        </w:rPr>
        <w:t>校内各有关单位都应当在国家助学贷款工作中分担相应的职责，做到责任明确、各司其职，共同协作完成国家助学贷款工作。</w:t>
      </w:r>
      <w:r>
        <w:rPr>
          <w:rFonts w:ascii="方正仿宋_GBK" w:eastAsia="方正仿宋_GBK" w:hAnsi="方正仿宋_GBK" w:cs="方正仿宋_GBK"/>
          <w:sz w:val="32"/>
          <w:szCs w:val="32"/>
        </w:rPr>
        <w:t xml:space="preserve"> </w:t>
      </w:r>
    </w:p>
    <w:p w14:paraId="2C9F147C" w14:textId="77777777" w:rsidR="000107BA" w:rsidRDefault="007F7783">
      <w:pPr>
        <w:spacing w:line="600" w:lineRule="exact"/>
        <w:ind w:firstLineChars="200" w:firstLine="643"/>
        <w:rPr>
          <w:rFonts w:ascii="方正仿宋_GBK" w:eastAsia="方正仿宋_GBK" w:hAnsi="方正仿宋_GBK" w:cs="方正仿宋_GBK"/>
          <w:sz w:val="32"/>
          <w:szCs w:val="32"/>
        </w:rPr>
      </w:pPr>
      <w:r>
        <w:rPr>
          <w:rFonts w:ascii="方正楷体_GBK" w:eastAsia="方正楷体_GBK" w:hAnsi="方正仿宋_GBK" w:cs="方正仿宋_GBK" w:hint="eastAsia"/>
          <w:b/>
          <w:sz w:val="32"/>
          <w:szCs w:val="32"/>
        </w:rPr>
        <w:t>第六条</w:t>
      </w:r>
      <w:r>
        <w:rPr>
          <w:rFonts w:ascii="方正仿宋_GBK" w:eastAsia="方正仿宋_GBK" w:hAnsi="方正仿宋_GBK" w:cs="方正仿宋_GBK"/>
          <w:sz w:val="32"/>
          <w:szCs w:val="32"/>
        </w:rPr>
        <w:t xml:space="preserve"> </w:t>
      </w:r>
      <w:r>
        <w:rPr>
          <w:rFonts w:ascii="方正仿宋_GBK" w:eastAsia="方正仿宋_GBK" w:hAnsi="方正仿宋_GBK" w:cs="方正仿宋_GBK" w:hint="eastAsia"/>
          <w:sz w:val="32"/>
          <w:szCs w:val="32"/>
        </w:rPr>
        <w:t>本实施细则校长办公会审议通过，自发布之日起施行，原《重庆工商大学融智学院国家助学贷款管理办法》同时废止。解释权归属学校学生工作部。</w:t>
      </w:r>
    </w:p>
    <w:p w14:paraId="6DE1AE50" w14:textId="2AABDB9A" w:rsidR="000107BA" w:rsidRDefault="007F7783">
      <w:pPr>
        <w:tabs>
          <w:tab w:val="left" w:pos="8690"/>
        </w:tabs>
        <w:spacing w:line="600" w:lineRule="exact"/>
        <w:ind w:firstLineChars="150" w:firstLine="315"/>
        <w:jc w:val="left"/>
        <w:rPr>
          <w:rFonts w:ascii="方正仿宋_GBK" w:eastAsia="方正仿宋_GBK" w:hAnsi="方正仿宋_GBK" w:cs="方正仿宋_GBK"/>
          <w:sz w:val="32"/>
          <w:szCs w:val="32"/>
        </w:rPr>
      </w:pPr>
      <w:r>
        <w:rPr>
          <w:noProof/>
        </w:rPr>
        <mc:AlternateContent>
          <mc:Choice Requires="wps">
            <w:drawing>
              <wp:anchor distT="0" distB="0" distL="114300" distR="114300" simplePos="0" relativeHeight="251661312" behindDoc="0" locked="0" layoutInCell="1" allowOverlap="1" wp14:anchorId="5CB15CD9" wp14:editId="1B43D58A">
                <wp:simplePos x="0" y="0"/>
                <wp:positionH relativeFrom="column">
                  <wp:posOffset>39370</wp:posOffset>
                </wp:positionH>
                <wp:positionV relativeFrom="paragraph">
                  <wp:posOffset>58420</wp:posOffset>
                </wp:positionV>
                <wp:extent cx="5514340" cy="0"/>
                <wp:effectExtent l="0" t="0" r="0" b="0"/>
                <wp:wrapNone/>
                <wp:docPr id="6" name="直接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4340" cy="0"/>
                        </a:xfrm>
                        <a:prstGeom prst="line">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0F68F4D" id="直接连接符 6"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1pt,4.6pt" to="437.3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"/>
            </w:pict>
          </mc:Fallback>
        </mc:AlternateContent>
      </w:r>
      <w:r>
        <w:rPr>
          <w:noProof/>
        </w:rPr>
        <mc:AlternateContent>
          <mc:Choice Requires="wps">
            <w:drawing>
              <wp:anchor distT="0" distB="0" distL="114300" distR="114300" simplePos="0" relativeHeight="251660288" behindDoc="0" locked="0" layoutInCell="1" allowOverlap="1" wp14:anchorId="1463C768" wp14:editId="52E5A411">
                <wp:simplePos x="0" y="0"/>
                <wp:positionH relativeFrom="column">
                  <wp:posOffset>39370</wp:posOffset>
                </wp:positionH>
                <wp:positionV relativeFrom="paragraph">
                  <wp:posOffset>410845</wp:posOffset>
                </wp:positionV>
                <wp:extent cx="5514340" cy="0"/>
                <wp:effectExtent l="0" t="0" r="0" b="0"/>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4340" cy="0"/>
                        </a:xfrm>
                        <a:prstGeom prst="line">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19554D5" id="直接连接符 7"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3.1pt,32.35pt" to="437.3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"/>
            </w:pict>
          </mc:Fallback>
        </mc:AlternateContent>
      </w:r>
    </w:p>
    <w:sectPr w:rsidR="000107BA">
      <w:headerReference w:type="default" r:id="rId8"/>
      <w:footerReference w:type="default" r:id="rId9"/>
      <w:pgSz w:w="11906" w:h="16838"/>
      <w:pgMar w:top="2098" w:right="1474" w:bottom="1985" w:left="1588" w:header="851" w:footer="1531"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1B6472" w14:textId="77777777" w:rsidR="0055731C" w:rsidRDefault="0055731C">
      <w:r>
        <w:separator/>
      </w:r>
    </w:p>
  </w:endnote>
  <w:endnote w:type="continuationSeparator" w:id="0">
    <w:p w14:paraId="0183C944" w14:textId="77777777" w:rsidR="0055731C" w:rsidRDefault="00557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_GBK">
    <w:altName w:val="微软雅黑"/>
    <w:panose1 w:val="03000509000000000000"/>
    <w:charset w:val="86"/>
    <w:family w:val="script"/>
    <w:pitch w:val="fixed"/>
    <w:sig w:usb0="00000001" w:usb1="080E0000" w:usb2="00000010" w:usb3="00000000" w:csb0="00040000" w:csb1="00000000"/>
  </w:font>
  <w:font w:name="方正仿宋_GBK">
    <w:altName w:val="微软雅黑"/>
    <w:panose1 w:val="03000509000000000000"/>
    <w:charset w:val="86"/>
    <w:family w:val="script"/>
    <w:pitch w:val="fixed"/>
    <w:sig w:usb0="00000001" w:usb1="080E0000" w:usb2="00000010" w:usb3="00000000" w:csb0="00040000" w:csb1="00000000"/>
  </w:font>
  <w:font w:name="方正楷体_GBK">
    <w:altName w:val="微软雅黑"/>
    <w:panose1 w:val="03000509000000000000"/>
    <w:charset w:val="86"/>
    <w:family w:val="script"/>
    <w:pitch w:val="fixed"/>
    <w:sig w:usb0="00000001" w:usb1="080E0000" w:usb2="00000010" w:usb3="00000000" w:csb0="00040000" w:csb1="00000000"/>
  </w:font>
  <w:font w:name="TIME NEW ROME _GBK">
    <w:altName w:val="Times New Roman"/>
    <w:charset w:val="00"/>
    <w:family w:val="roman"/>
    <w:pitch w:val="default"/>
  </w:font>
  <w:font w:name="等线 Light">
    <w:altName w:val="Arial Unicode MS"/>
    <w:charset w:val="86"/>
    <w:family w:val="auto"/>
    <w:pitch w:val="variable"/>
    <w:sig w:usb0="00000000" w:usb1="38CF7CFA" w:usb2="00000016" w:usb3="00000000" w:csb0="0004000F" w:csb1="00000000"/>
  </w:font>
  <w:font w:name="等线">
    <w:altName w:val="DengXian"/>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4F0FBD" w14:textId="77777777" w:rsidR="000107BA" w:rsidRDefault="007F7783">
    <w:pPr>
      <w:pStyle w:val="a3"/>
      <w:framePr w:w="1439" w:h="410" w:hRule="exact" w:wrap="around" w:vAnchor="text" w:hAnchor="margin" w:xAlign="outside" w:y="6"/>
      <w:ind w:firstLineChars="100" w:firstLine="280"/>
      <w:rPr>
        <w:rStyle w:val="a5"/>
        <w:rFonts w:ascii="宋体" w:hAnsi="宋体"/>
        <w:sz w:val="28"/>
        <w:szCs w:val="28"/>
      </w:rPr>
    </w:pPr>
    <w:r>
      <w:rPr>
        <w:rStyle w:val="a5"/>
        <w:rFonts w:ascii="宋体" w:hAnsi="宋体" w:hint="eastAsia"/>
        <w:sz w:val="28"/>
        <w:szCs w:val="28"/>
      </w:rPr>
      <w:t>—</w:t>
    </w:r>
    <w:r>
      <w:rPr>
        <w:rStyle w:val="a5"/>
        <w:rFonts w:ascii="宋体" w:hAnsi="宋体"/>
        <w:sz w:val="28"/>
        <w:szCs w:val="28"/>
      </w:rPr>
      <w:fldChar w:fldCharType="begin"/>
    </w:r>
    <w:r>
      <w:rPr>
        <w:rStyle w:val="a5"/>
        <w:rFonts w:ascii="宋体" w:hAnsi="宋体"/>
        <w:sz w:val="28"/>
        <w:szCs w:val="28"/>
      </w:rPr>
      <w:instrText xml:space="preserve">PAGE  </w:instrText>
    </w:r>
    <w:r>
      <w:rPr>
        <w:rStyle w:val="a5"/>
        <w:rFonts w:ascii="宋体" w:hAnsi="宋体"/>
        <w:sz w:val="28"/>
        <w:szCs w:val="28"/>
      </w:rPr>
      <w:fldChar w:fldCharType="separate"/>
    </w:r>
    <w:r w:rsidR="002E30B4">
      <w:rPr>
        <w:rStyle w:val="a5"/>
        <w:rFonts w:ascii="宋体" w:hAnsi="宋体"/>
        <w:noProof/>
        <w:sz w:val="28"/>
        <w:szCs w:val="28"/>
      </w:rPr>
      <w:t>1</w:t>
    </w:r>
    <w:r>
      <w:rPr>
        <w:rStyle w:val="a5"/>
        <w:rFonts w:ascii="宋体" w:hAnsi="宋体"/>
        <w:sz w:val="28"/>
        <w:szCs w:val="28"/>
      </w:rPr>
      <w:fldChar w:fldCharType="end"/>
    </w:r>
    <w:r>
      <w:rPr>
        <w:rStyle w:val="a5"/>
        <w:rFonts w:ascii="宋体" w:hAnsi="宋体" w:hint="eastAsia"/>
        <w:sz w:val="28"/>
        <w:szCs w:val="28"/>
      </w:rPr>
      <w:t>—</w:t>
    </w:r>
    <w:r>
      <w:rPr>
        <w:rStyle w:val="a5"/>
        <w:rFonts w:ascii="宋体" w:hAnsi="宋体" w:hint="eastAsia"/>
        <w:sz w:val="28"/>
        <w:szCs w:val="28"/>
      </w:rPr>
      <w:softHyphen/>
      <w:t xml:space="preserve">   </w:t>
    </w:r>
  </w:p>
  <w:p w14:paraId="541BAE7C" w14:textId="77777777" w:rsidR="000107BA" w:rsidRDefault="000107BA">
    <w:pPr>
      <w:pStyle w:val="a3"/>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9D845D" w14:textId="77777777" w:rsidR="0055731C" w:rsidRDefault="0055731C">
      <w:r>
        <w:separator/>
      </w:r>
    </w:p>
  </w:footnote>
  <w:footnote w:type="continuationSeparator" w:id="0">
    <w:p w14:paraId="7E357C09" w14:textId="77777777" w:rsidR="0055731C" w:rsidRDefault="005573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AC16B" w14:textId="77777777" w:rsidR="000107BA" w:rsidRDefault="000107BA">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77F"/>
    <w:rsid w:val="000107BA"/>
    <w:rsid w:val="000127DE"/>
    <w:rsid w:val="00024F39"/>
    <w:rsid w:val="00031A07"/>
    <w:rsid w:val="00035776"/>
    <w:rsid w:val="000A6E39"/>
    <w:rsid w:val="000F480A"/>
    <w:rsid w:val="00115791"/>
    <w:rsid w:val="00174077"/>
    <w:rsid w:val="00181AE0"/>
    <w:rsid w:val="001A0739"/>
    <w:rsid w:val="001B1B55"/>
    <w:rsid w:val="001C5733"/>
    <w:rsid w:val="001F7338"/>
    <w:rsid w:val="002040AD"/>
    <w:rsid w:val="00225F7F"/>
    <w:rsid w:val="00262AC4"/>
    <w:rsid w:val="002807D8"/>
    <w:rsid w:val="002A34B1"/>
    <w:rsid w:val="002A6A12"/>
    <w:rsid w:val="002E30B4"/>
    <w:rsid w:val="0030521F"/>
    <w:rsid w:val="00310F35"/>
    <w:rsid w:val="00342920"/>
    <w:rsid w:val="00345E24"/>
    <w:rsid w:val="00354272"/>
    <w:rsid w:val="003659C2"/>
    <w:rsid w:val="003D21EA"/>
    <w:rsid w:val="003F0868"/>
    <w:rsid w:val="003F4949"/>
    <w:rsid w:val="004045D9"/>
    <w:rsid w:val="00512A89"/>
    <w:rsid w:val="00532ADF"/>
    <w:rsid w:val="00547C8C"/>
    <w:rsid w:val="0055731C"/>
    <w:rsid w:val="00564FD2"/>
    <w:rsid w:val="005A12E2"/>
    <w:rsid w:val="005A5C85"/>
    <w:rsid w:val="005C02D6"/>
    <w:rsid w:val="005E5350"/>
    <w:rsid w:val="005E55BB"/>
    <w:rsid w:val="00623548"/>
    <w:rsid w:val="00694F66"/>
    <w:rsid w:val="006B4FF9"/>
    <w:rsid w:val="00711FCA"/>
    <w:rsid w:val="00721CF4"/>
    <w:rsid w:val="007356AD"/>
    <w:rsid w:val="007674DE"/>
    <w:rsid w:val="00785B16"/>
    <w:rsid w:val="007A6103"/>
    <w:rsid w:val="007A61B4"/>
    <w:rsid w:val="007D3BCA"/>
    <w:rsid w:val="007D7BE8"/>
    <w:rsid w:val="007E3569"/>
    <w:rsid w:val="007F7783"/>
    <w:rsid w:val="008006D5"/>
    <w:rsid w:val="00807BB8"/>
    <w:rsid w:val="00836583"/>
    <w:rsid w:val="008568C6"/>
    <w:rsid w:val="008E7C89"/>
    <w:rsid w:val="009216B6"/>
    <w:rsid w:val="00937CCA"/>
    <w:rsid w:val="00975EF2"/>
    <w:rsid w:val="009838E1"/>
    <w:rsid w:val="009A6EC8"/>
    <w:rsid w:val="009F0B56"/>
    <w:rsid w:val="009F2204"/>
    <w:rsid w:val="00A07CAA"/>
    <w:rsid w:val="00A125C7"/>
    <w:rsid w:val="00A361EA"/>
    <w:rsid w:val="00AA527B"/>
    <w:rsid w:val="00AB184A"/>
    <w:rsid w:val="00AC677F"/>
    <w:rsid w:val="00B00DA2"/>
    <w:rsid w:val="00B07D08"/>
    <w:rsid w:val="00B63D6D"/>
    <w:rsid w:val="00BA4B7C"/>
    <w:rsid w:val="00BB1B8E"/>
    <w:rsid w:val="00BC073C"/>
    <w:rsid w:val="00BD723F"/>
    <w:rsid w:val="00BE6569"/>
    <w:rsid w:val="00C07EC7"/>
    <w:rsid w:val="00C22B6F"/>
    <w:rsid w:val="00C77A43"/>
    <w:rsid w:val="00CB1A0D"/>
    <w:rsid w:val="00CE0066"/>
    <w:rsid w:val="00D3055E"/>
    <w:rsid w:val="00D36606"/>
    <w:rsid w:val="00D456B8"/>
    <w:rsid w:val="00D843E4"/>
    <w:rsid w:val="00D9512F"/>
    <w:rsid w:val="00DB6184"/>
    <w:rsid w:val="00DE34B2"/>
    <w:rsid w:val="00E02289"/>
    <w:rsid w:val="00E3778C"/>
    <w:rsid w:val="00E53B73"/>
    <w:rsid w:val="00E75109"/>
    <w:rsid w:val="00EF71B4"/>
    <w:rsid w:val="00F84C19"/>
    <w:rsid w:val="01130816"/>
    <w:rsid w:val="017844CE"/>
    <w:rsid w:val="01887AC4"/>
    <w:rsid w:val="01F9149B"/>
    <w:rsid w:val="02034DD8"/>
    <w:rsid w:val="022B5937"/>
    <w:rsid w:val="02905E9E"/>
    <w:rsid w:val="0298094B"/>
    <w:rsid w:val="02A632CC"/>
    <w:rsid w:val="02A65AEF"/>
    <w:rsid w:val="02D0295A"/>
    <w:rsid w:val="03B64598"/>
    <w:rsid w:val="040C5A1A"/>
    <w:rsid w:val="04205CFF"/>
    <w:rsid w:val="04C2125A"/>
    <w:rsid w:val="05567813"/>
    <w:rsid w:val="0589151F"/>
    <w:rsid w:val="06425D0C"/>
    <w:rsid w:val="0691705D"/>
    <w:rsid w:val="069A256E"/>
    <w:rsid w:val="06AD191C"/>
    <w:rsid w:val="08606397"/>
    <w:rsid w:val="08F077E0"/>
    <w:rsid w:val="09585E3E"/>
    <w:rsid w:val="09835EDD"/>
    <w:rsid w:val="0B0E6FCD"/>
    <w:rsid w:val="0D37282C"/>
    <w:rsid w:val="0DB16193"/>
    <w:rsid w:val="0E3B08A1"/>
    <w:rsid w:val="0F5D2233"/>
    <w:rsid w:val="0F852687"/>
    <w:rsid w:val="10812577"/>
    <w:rsid w:val="11BE7138"/>
    <w:rsid w:val="11C121A9"/>
    <w:rsid w:val="12F84CB9"/>
    <w:rsid w:val="134B76DA"/>
    <w:rsid w:val="1359421F"/>
    <w:rsid w:val="13920411"/>
    <w:rsid w:val="13E74BE6"/>
    <w:rsid w:val="160707FA"/>
    <w:rsid w:val="167D01F9"/>
    <w:rsid w:val="17535CC4"/>
    <w:rsid w:val="17654BB0"/>
    <w:rsid w:val="17990AA4"/>
    <w:rsid w:val="17AA1F84"/>
    <w:rsid w:val="1853427F"/>
    <w:rsid w:val="1A9D4B44"/>
    <w:rsid w:val="1B43690B"/>
    <w:rsid w:val="1B972959"/>
    <w:rsid w:val="1C871A97"/>
    <w:rsid w:val="1CE92E37"/>
    <w:rsid w:val="20E76CF1"/>
    <w:rsid w:val="215660F6"/>
    <w:rsid w:val="215A14F4"/>
    <w:rsid w:val="21A5025D"/>
    <w:rsid w:val="21D85A6A"/>
    <w:rsid w:val="22424488"/>
    <w:rsid w:val="227B1E71"/>
    <w:rsid w:val="22CC5665"/>
    <w:rsid w:val="23561C04"/>
    <w:rsid w:val="24130C51"/>
    <w:rsid w:val="242D4D7B"/>
    <w:rsid w:val="24DE377E"/>
    <w:rsid w:val="254F6999"/>
    <w:rsid w:val="257356E3"/>
    <w:rsid w:val="257B2A06"/>
    <w:rsid w:val="25844D18"/>
    <w:rsid w:val="2599146D"/>
    <w:rsid w:val="25AC47EE"/>
    <w:rsid w:val="26C65AE5"/>
    <w:rsid w:val="26D76A78"/>
    <w:rsid w:val="28B839BD"/>
    <w:rsid w:val="2A2A7502"/>
    <w:rsid w:val="2A461B09"/>
    <w:rsid w:val="2B140628"/>
    <w:rsid w:val="2BB419E8"/>
    <w:rsid w:val="2BE54598"/>
    <w:rsid w:val="2C0D458F"/>
    <w:rsid w:val="2C34330F"/>
    <w:rsid w:val="2C5B5137"/>
    <w:rsid w:val="2D5672C8"/>
    <w:rsid w:val="2E1934B5"/>
    <w:rsid w:val="2E472DD2"/>
    <w:rsid w:val="2F340EC2"/>
    <w:rsid w:val="300110D9"/>
    <w:rsid w:val="302F623C"/>
    <w:rsid w:val="32D96724"/>
    <w:rsid w:val="32DB054E"/>
    <w:rsid w:val="3385443D"/>
    <w:rsid w:val="3389328D"/>
    <w:rsid w:val="33AF280D"/>
    <w:rsid w:val="341315E0"/>
    <w:rsid w:val="341E0864"/>
    <w:rsid w:val="3436249E"/>
    <w:rsid w:val="34E369E5"/>
    <w:rsid w:val="34FD22FB"/>
    <w:rsid w:val="366620FB"/>
    <w:rsid w:val="36A5183C"/>
    <w:rsid w:val="37051D1A"/>
    <w:rsid w:val="3731150E"/>
    <w:rsid w:val="37506127"/>
    <w:rsid w:val="375E4660"/>
    <w:rsid w:val="37663870"/>
    <w:rsid w:val="37773E05"/>
    <w:rsid w:val="38001B66"/>
    <w:rsid w:val="39040376"/>
    <w:rsid w:val="3A3C1934"/>
    <w:rsid w:val="3ADB6DF8"/>
    <w:rsid w:val="3B5E348C"/>
    <w:rsid w:val="3B887F17"/>
    <w:rsid w:val="3C4703E5"/>
    <w:rsid w:val="3D6311D1"/>
    <w:rsid w:val="3DEC6DD7"/>
    <w:rsid w:val="3E011704"/>
    <w:rsid w:val="3E362F3F"/>
    <w:rsid w:val="3E8316C1"/>
    <w:rsid w:val="3F4308E9"/>
    <w:rsid w:val="3FB52F36"/>
    <w:rsid w:val="4055365D"/>
    <w:rsid w:val="40A77B41"/>
    <w:rsid w:val="40A829DB"/>
    <w:rsid w:val="40D0612B"/>
    <w:rsid w:val="40D33ABE"/>
    <w:rsid w:val="415C5548"/>
    <w:rsid w:val="41E21AEE"/>
    <w:rsid w:val="44693A69"/>
    <w:rsid w:val="447510AA"/>
    <w:rsid w:val="45040839"/>
    <w:rsid w:val="45686E1B"/>
    <w:rsid w:val="45E07EED"/>
    <w:rsid w:val="461679D4"/>
    <w:rsid w:val="46932A86"/>
    <w:rsid w:val="47C1309D"/>
    <w:rsid w:val="482C3F4F"/>
    <w:rsid w:val="488A6689"/>
    <w:rsid w:val="48BA7CA8"/>
    <w:rsid w:val="493B5A98"/>
    <w:rsid w:val="4ABE6323"/>
    <w:rsid w:val="4B31209C"/>
    <w:rsid w:val="4B7055A6"/>
    <w:rsid w:val="4B881404"/>
    <w:rsid w:val="4BA924BA"/>
    <w:rsid w:val="4C1B12EB"/>
    <w:rsid w:val="4C3572A6"/>
    <w:rsid w:val="4CF3242F"/>
    <w:rsid w:val="4D4E1FF2"/>
    <w:rsid w:val="4E6433FC"/>
    <w:rsid w:val="4F1C084D"/>
    <w:rsid w:val="50134553"/>
    <w:rsid w:val="503F7BC4"/>
    <w:rsid w:val="50A53970"/>
    <w:rsid w:val="51860D33"/>
    <w:rsid w:val="52D269C2"/>
    <w:rsid w:val="536904AD"/>
    <w:rsid w:val="5434137C"/>
    <w:rsid w:val="551B2D0E"/>
    <w:rsid w:val="555E00FD"/>
    <w:rsid w:val="55912090"/>
    <w:rsid w:val="55C623D1"/>
    <w:rsid w:val="55E62822"/>
    <w:rsid w:val="573A4EE5"/>
    <w:rsid w:val="57BC6780"/>
    <w:rsid w:val="58643CBF"/>
    <w:rsid w:val="5911275E"/>
    <w:rsid w:val="59583E9B"/>
    <w:rsid w:val="5A0062F6"/>
    <w:rsid w:val="5AD14F2D"/>
    <w:rsid w:val="5B694B25"/>
    <w:rsid w:val="5C9C7FA4"/>
    <w:rsid w:val="5FCD51FA"/>
    <w:rsid w:val="60154F62"/>
    <w:rsid w:val="60473553"/>
    <w:rsid w:val="606B01EC"/>
    <w:rsid w:val="6117431E"/>
    <w:rsid w:val="612F3886"/>
    <w:rsid w:val="61DB23CD"/>
    <w:rsid w:val="62176391"/>
    <w:rsid w:val="624872E0"/>
    <w:rsid w:val="62512A87"/>
    <w:rsid w:val="628962E6"/>
    <w:rsid w:val="62E55225"/>
    <w:rsid w:val="63FF73DB"/>
    <w:rsid w:val="642B0D30"/>
    <w:rsid w:val="650325AA"/>
    <w:rsid w:val="650D41BE"/>
    <w:rsid w:val="653A6C43"/>
    <w:rsid w:val="65A03D66"/>
    <w:rsid w:val="65A360B9"/>
    <w:rsid w:val="65BA4308"/>
    <w:rsid w:val="65FE3CB1"/>
    <w:rsid w:val="66CA75ED"/>
    <w:rsid w:val="673375D2"/>
    <w:rsid w:val="6ADC6ADC"/>
    <w:rsid w:val="6C980831"/>
    <w:rsid w:val="6DAC3A9B"/>
    <w:rsid w:val="6DE54FD8"/>
    <w:rsid w:val="6E146ADF"/>
    <w:rsid w:val="6EA313DC"/>
    <w:rsid w:val="6F0959C6"/>
    <w:rsid w:val="6F2D4034"/>
    <w:rsid w:val="6F4D0E25"/>
    <w:rsid w:val="6FB866A5"/>
    <w:rsid w:val="70167382"/>
    <w:rsid w:val="707D5B80"/>
    <w:rsid w:val="710C5B9C"/>
    <w:rsid w:val="721E020C"/>
    <w:rsid w:val="739D4649"/>
    <w:rsid w:val="73E246D1"/>
    <w:rsid w:val="761659F4"/>
    <w:rsid w:val="769121BC"/>
    <w:rsid w:val="770C1DB8"/>
    <w:rsid w:val="7768315F"/>
    <w:rsid w:val="79346EA6"/>
    <w:rsid w:val="79D63C8B"/>
    <w:rsid w:val="7AB91D8B"/>
    <w:rsid w:val="7AEA3B88"/>
    <w:rsid w:val="7AF27F27"/>
    <w:rsid w:val="7B3B6FAF"/>
    <w:rsid w:val="7B6317A3"/>
    <w:rsid w:val="7B9E3FE8"/>
    <w:rsid w:val="7BB354E4"/>
    <w:rsid w:val="7BC209C0"/>
    <w:rsid w:val="7CB34DF1"/>
    <w:rsid w:val="7D892C07"/>
    <w:rsid w:val="7E713B04"/>
    <w:rsid w:val="7F232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5B64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iPriority="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qFormat/>
    <w:pPr>
      <w:pBdr>
        <w:bottom w:val="single" w:sz="6" w:space="1" w:color="auto"/>
      </w:pBdr>
      <w:tabs>
        <w:tab w:val="center" w:pos="4153"/>
        <w:tab w:val="right" w:pos="8306"/>
      </w:tabs>
      <w:snapToGrid w:val="0"/>
      <w:jc w:val="center"/>
    </w:pPr>
    <w:rPr>
      <w:sz w:val="18"/>
      <w:szCs w:val="18"/>
    </w:rPr>
  </w:style>
  <w:style w:type="character" w:styleId="a5">
    <w:name w:val="page number"/>
    <w:basedOn w:val="a0"/>
    <w:qFormat/>
  </w:style>
  <w:style w:type="character" w:customStyle="1" w:styleId="Char">
    <w:name w:val="页脚 Char"/>
    <w:basedOn w:val="a0"/>
    <w:link w:val="a3"/>
    <w:qFormat/>
    <w:rPr>
      <w:rFonts w:ascii="Calibri" w:hAnsi="Calibri"/>
      <w:kern w:val="2"/>
      <w:sz w:val="18"/>
      <w:szCs w:val="18"/>
    </w:rPr>
  </w:style>
  <w:style w:type="character" w:customStyle="1" w:styleId="Char0">
    <w:name w:val="页眉 Char"/>
    <w:basedOn w:val="a0"/>
    <w:link w:val="a4"/>
    <w:rPr>
      <w:rFonts w:ascii="Calibri" w:hAnsi="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iPriority="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qFormat/>
    <w:pPr>
      <w:pBdr>
        <w:bottom w:val="single" w:sz="6" w:space="1" w:color="auto"/>
      </w:pBdr>
      <w:tabs>
        <w:tab w:val="center" w:pos="4153"/>
        <w:tab w:val="right" w:pos="8306"/>
      </w:tabs>
      <w:snapToGrid w:val="0"/>
      <w:jc w:val="center"/>
    </w:pPr>
    <w:rPr>
      <w:sz w:val="18"/>
      <w:szCs w:val="18"/>
    </w:rPr>
  </w:style>
  <w:style w:type="character" w:styleId="a5">
    <w:name w:val="page number"/>
    <w:basedOn w:val="a0"/>
    <w:qFormat/>
  </w:style>
  <w:style w:type="character" w:customStyle="1" w:styleId="Char">
    <w:name w:val="页脚 Char"/>
    <w:basedOn w:val="a0"/>
    <w:link w:val="a3"/>
    <w:qFormat/>
    <w:rPr>
      <w:rFonts w:ascii="Calibri" w:hAnsi="Calibri"/>
      <w:kern w:val="2"/>
      <w:sz w:val="18"/>
      <w:szCs w:val="18"/>
    </w:rPr>
  </w:style>
  <w:style w:type="character" w:customStyle="1" w:styleId="Char0">
    <w:name w:val="页眉 Char"/>
    <w:basedOn w:val="a0"/>
    <w:link w:val="a4"/>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8"/>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438</Words>
  <Characters>2503</Characters>
  <Application>Microsoft Office Word</Application>
  <DocSecurity>0</DocSecurity>
  <Lines>20</Lines>
  <Paragraphs>5</Paragraphs>
  <ScaleCrop>false</ScaleCrop>
  <Company>Microsoft</Company>
  <LinksUpToDate>false</LinksUpToDate>
  <CharactersWithSpaces>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黄琳城</dc:creator>
  <cp:lastModifiedBy>Windows User</cp:lastModifiedBy>
  <cp:revision>4</cp:revision>
  <cp:lastPrinted>2020-11-10T08:34:00Z</cp:lastPrinted>
  <dcterms:created xsi:type="dcterms:W3CDTF">2021-08-30T09:01:00Z</dcterms:created>
  <dcterms:modified xsi:type="dcterms:W3CDTF">2021-09-07T01:16:00Z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37F8B3CD85F5474C8CFEBE1FD6414FB9</vt:lpwstr>
  </property>
</Properties>
</file>